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681C" w14:textId="66888860" w:rsidR="00E51526" w:rsidRDefault="00376B98">
      <w:pPr>
        <w:pStyle w:val="Standard"/>
        <w:spacing w:line="240" w:lineRule="atLeast"/>
        <w:ind w:left="3540" w:firstLine="70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72A6659" w14:textId="7FE7A8F7" w:rsidR="00E51526" w:rsidRDefault="008B3EF7">
      <w:pPr>
        <w:pStyle w:val="Standard"/>
        <w:spacing w:line="240" w:lineRule="atLeast"/>
        <w:ind w:left="3540" w:firstLine="708"/>
        <w:jc w:val="right"/>
        <w:rPr>
          <w:rFonts w:ascii="Arial" w:hAnsi="Arial" w:cs="Arial"/>
          <w:b/>
        </w:rPr>
      </w:pPr>
      <w:r w:rsidRPr="0019259D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3493A43B" wp14:editId="3525DCA8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209675" cy="267970"/>
            <wp:effectExtent l="0" t="0" r="0" b="0"/>
            <wp:wrapTight wrapText="bothSides">
              <wp:wrapPolygon edited="0">
                <wp:start x="0" y="0"/>
                <wp:lineTo x="0" y="19962"/>
                <wp:lineTo x="21090" y="19962"/>
                <wp:lineTo x="21090" y="0"/>
                <wp:lineTo x="0" y="0"/>
              </wp:wrapPolygon>
            </wp:wrapTight>
            <wp:docPr id="8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048" cy="27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7501D" w14:textId="77777777" w:rsidR="00E51526" w:rsidRDefault="00E51526">
      <w:pPr>
        <w:pStyle w:val="Standard"/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477E29BF" w14:textId="06597A3D" w:rsidR="00E51526" w:rsidRDefault="00376B98">
      <w:pPr>
        <w:pStyle w:val="Standard"/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ab/>
        <w:t xml:space="preserve">      </w:t>
      </w:r>
      <w:r w:rsidR="00BC222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</w:t>
      </w:r>
      <w:r w:rsidR="0023700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</w:t>
      </w:r>
      <w:r w:rsidR="00BC222A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.</w:t>
      </w:r>
      <w:r w:rsidR="00684D41">
        <w:rPr>
          <w:rFonts w:ascii="Arial" w:hAnsi="Arial" w:cs="Arial"/>
          <w:b/>
        </w:rPr>
        <w:t xml:space="preserve"> </w:t>
      </w:r>
      <w:r w:rsidR="005960A3">
        <w:rPr>
          <w:rFonts w:ascii="Arial" w:hAnsi="Arial" w:cs="Arial"/>
          <w:b/>
        </w:rPr>
        <w:t>srpna</w:t>
      </w:r>
      <w:r>
        <w:rPr>
          <w:rFonts w:ascii="Arial" w:hAnsi="Arial" w:cs="Arial"/>
          <w:b/>
        </w:rPr>
        <w:t xml:space="preserve"> 202</w:t>
      </w:r>
      <w:r w:rsidR="00684D41">
        <w:rPr>
          <w:rFonts w:ascii="Arial" w:hAnsi="Arial" w:cs="Arial"/>
          <w:b/>
        </w:rPr>
        <w:t>1</w:t>
      </w:r>
    </w:p>
    <w:p w14:paraId="5DAB6C7B" w14:textId="08E93585" w:rsidR="00E51526" w:rsidRPr="000A769F" w:rsidRDefault="00E51526">
      <w:pPr>
        <w:pStyle w:val="Standard"/>
        <w:pBdr>
          <w:top w:val="single" w:sz="12" w:space="1" w:color="00000A"/>
        </w:pBdr>
        <w:spacing w:line="240" w:lineRule="atLeast"/>
        <w:rPr>
          <w:rFonts w:ascii="Arial" w:hAnsi="Arial" w:cs="Arial"/>
          <w:sz w:val="22"/>
          <w:szCs w:val="22"/>
        </w:rPr>
      </w:pPr>
    </w:p>
    <w:p w14:paraId="43708D7B" w14:textId="77777777" w:rsidR="00FE17F8" w:rsidRDefault="0054482F" w:rsidP="00BF4AFC">
      <w:pPr>
        <w:pStyle w:val="Standard"/>
        <w:spacing w:line="320" w:lineRule="atLeast"/>
        <w:jc w:val="center"/>
        <w:rPr>
          <w:rFonts w:ascii="Arial" w:hAnsi="Arial" w:cs="Arial"/>
          <w:b/>
          <w:color w:val="000000"/>
          <w:sz w:val="28"/>
          <w:szCs w:val="32"/>
        </w:rPr>
      </w:pPr>
      <w:r>
        <w:rPr>
          <w:rFonts w:ascii="Arial" w:hAnsi="Arial" w:cs="Arial"/>
          <w:b/>
          <w:color w:val="000000"/>
          <w:sz w:val="28"/>
          <w:szCs w:val="32"/>
        </w:rPr>
        <w:t xml:space="preserve">Zájem o tepelná čerpadla stále roste: </w:t>
      </w:r>
    </w:p>
    <w:p w14:paraId="02EB378F" w14:textId="4FF08245" w:rsidR="00E51526" w:rsidRDefault="0054482F" w:rsidP="00BF4AFC">
      <w:pPr>
        <w:pStyle w:val="Standard"/>
        <w:spacing w:line="3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8"/>
          <w:szCs w:val="32"/>
        </w:rPr>
        <w:t>v minulém roce se jich prodalo více než 24 000</w:t>
      </w:r>
    </w:p>
    <w:p w14:paraId="3CB003F0" w14:textId="0ED3B59E" w:rsidR="005960A3" w:rsidRDefault="005960A3" w:rsidP="006C1E87">
      <w:pPr>
        <w:pStyle w:val="Standard"/>
        <w:spacing w:line="32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0496522" w14:textId="6D544EED" w:rsidR="00C178AD" w:rsidRDefault="00A61ECF" w:rsidP="0096559C">
      <w:pPr>
        <w:pStyle w:val="Standard"/>
        <w:spacing w:line="32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Podle analýzy Ministerstva průmyslu a obchodu České republiky roste v tuzemsku již více než 15. rokem</w:t>
      </w:r>
      <w:r w:rsidR="00FE17F8">
        <w:rPr>
          <w:rFonts w:ascii="Arial" w:hAnsi="Arial" w:cs="Arial"/>
          <w:b/>
          <w:bCs/>
          <w:color w:val="000000"/>
          <w:sz w:val="22"/>
          <w:szCs w:val="22"/>
        </w:rPr>
        <w:t xml:space="preserve"> za sebou</w:t>
      </w:r>
      <w:r>
        <w:rPr>
          <w:rStyle w:val="Znakapoznpodarou"/>
          <w:rFonts w:ascii="Arial" w:hAnsi="Arial" w:cs="Arial"/>
          <w:b/>
          <w:bCs/>
          <w:color w:val="000000"/>
          <w:sz w:val="22"/>
          <w:szCs w:val="22"/>
        </w:rPr>
        <w:footnoteReference w:id="1"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záje</w:t>
      </w:r>
      <w:r w:rsidR="00320915">
        <w:rPr>
          <w:rFonts w:ascii="Arial" w:hAnsi="Arial" w:cs="Arial"/>
          <w:b/>
          <w:bCs/>
          <w:color w:val="000000"/>
          <w:sz w:val="22"/>
          <w:szCs w:val="22"/>
        </w:rPr>
        <w:t>m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o </w:t>
      </w:r>
      <w:r w:rsidR="00996443">
        <w:rPr>
          <w:rFonts w:ascii="Arial" w:hAnsi="Arial" w:cs="Arial"/>
          <w:b/>
          <w:bCs/>
          <w:color w:val="000000"/>
          <w:sz w:val="22"/>
          <w:szCs w:val="22"/>
        </w:rPr>
        <w:t xml:space="preserve">energeticky úsporná a šetrná </w:t>
      </w:r>
      <w:r>
        <w:rPr>
          <w:rFonts w:ascii="Arial" w:hAnsi="Arial" w:cs="Arial"/>
          <w:b/>
          <w:bCs/>
          <w:color w:val="000000"/>
          <w:sz w:val="22"/>
          <w:szCs w:val="22"/>
        </w:rPr>
        <w:t>tepelná čerpadla</w:t>
      </w:r>
      <w:r w:rsidR="0096559C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996443">
        <w:rPr>
          <w:rFonts w:ascii="Arial" w:hAnsi="Arial" w:cs="Arial"/>
          <w:b/>
          <w:bCs/>
          <w:color w:val="000000"/>
          <w:sz w:val="22"/>
          <w:szCs w:val="22"/>
        </w:rPr>
        <w:t>vloni</w:t>
      </w:r>
      <w:r w:rsidR="00500A7F">
        <w:rPr>
          <w:rFonts w:ascii="Arial" w:hAnsi="Arial" w:cs="Arial"/>
          <w:b/>
          <w:bCs/>
          <w:color w:val="000000"/>
          <w:sz w:val="22"/>
          <w:szCs w:val="22"/>
        </w:rPr>
        <w:t xml:space="preserve"> jich tak přibylo přes 24 </w:t>
      </w:r>
      <w:r w:rsidR="005667A8">
        <w:rPr>
          <w:rFonts w:ascii="Arial" w:hAnsi="Arial" w:cs="Arial"/>
          <w:b/>
          <w:bCs/>
          <w:color w:val="000000"/>
          <w:sz w:val="22"/>
          <w:szCs w:val="22"/>
        </w:rPr>
        <w:t>000 oproti necelým 1 500 v roce 2005</w:t>
      </w:r>
      <w:r w:rsidR="00FA26A2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4C7C5F">
        <w:rPr>
          <w:rFonts w:ascii="Arial" w:hAnsi="Arial" w:cs="Arial"/>
          <w:b/>
          <w:bCs/>
          <w:color w:val="000000"/>
          <w:sz w:val="22"/>
          <w:szCs w:val="22"/>
        </w:rPr>
        <w:t xml:space="preserve">V jejich dynamicky rostoucích prodejích se odráží </w:t>
      </w:r>
      <w:r w:rsidR="00FA26A2">
        <w:rPr>
          <w:rFonts w:ascii="Arial" w:hAnsi="Arial" w:cs="Arial"/>
          <w:b/>
          <w:bCs/>
          <w:color w:val="000000"/>
          <w:sz w:val="22"/>
          <w:szCs w:val="22"/>
        </w:rPr>
        <w:t>především</w:t>
      </w:r>
      <w:r w:rsidR="004C7C5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96443">
        <w:rPr>
          <w:rFonts w:ascii="Arial" w:hAnsi="Arial" w:cs="Arial"/>
          <w:b/>
          <w:bCs/>
          <w:color w:val="000000"/>
          <w:sz w:val="22"/>
          <w:szCs w:val="22"/>
        </w:rPr>
        <w:t xml:space="preserve">zvýšený zájem o udržitelnou výstavbu a ochranu životního prostředí, podpořený státními dotacemi typu kotlíkové dotace a Nová zelená úsporám. Vzhledem k rostoucím cenám energií a blížícímu se zákazu vytápění pomocí kotlů na pevná paliva </w:t>
      </w:r>
      <w:r w:rsidR="00996443">
        <w:rPr>
          <w:rFonts w:ascii="Arial" w:hAnsi="Arial" w:cs="Arial"/>
          <w:b/>
          <w:sz w:val="22"/>
          <w:szCs w:val="22"/>
        </w:rPr>
        <w:t xml:space="preserve">1. a 2. třídy se navíc dá předpokládat, </w:t>
      </w:r>
      <w:r w:rsidR="00996443">
        <w:rPr>
          <w:rFonts w:ascii="Arial" w:hAnsi="Arial" w:cs="Arial"/>
          <w:b/>
          <w:bCs/>
          <w:color w:val="000000"/>
          <w:sz w:val="22"/>
          <w:szCs w:val="22"/>
        </w:rPr>
        <w:t xml:space="preserve">že </w:t>
      </w:r>
      <w:r w:rsidR="00FE17F8">
        <w:rPr>
          <w:rFonts w:ascii="Arial" w:hAnsi="Arial" w:cs="Arial"/>
          <w:b/>
          <w:bCs/>
          <w:color w:val="000000"/>
          <w:sz w:val="22"/>
          <w:szCs w:val="22"/>
        </w:rPr>
        <w:t>obdobný trend bude pokračovat i </w:t>
      </w:r>
      <w:r w:rsidR="00F97881">
        <w:rPr>
          <w:rFonts w:ascii="Arial" w:hAnsi="Arial" w:cs="Arial"/>
          <w:b/>
          <w:bCs/>
          <w:color w:val="000000"/>
          <w:sz w:val="22"/>
          <w:szCs w:val="22"/>
        </w:rPr>
        <w:t xml:space="preserve">letos: </w:t>
      </w:r>
      <w:r w:rsidR="0096559C">
        <w:rPr>
          <w:rFonts w:ascii="Arial" w:hAnsi="Arial" w:cs="Arial"/>
          <w:b/>
          <w:bCs/>
          <w:color w:val="000000"/>
          <w:sz w:val="22"/>
          <w:szCs w:val="22"/>
        </w:rPr>
        <w:t xml:space="preserve">např. divize NIBE </w:t>
      </w:r>
      <w:proofErr w:type="spellStart"/>
      <w:r w:rsidR="0096559C">
        <w:rPr>
          <w:rFonts w:ascii="Arial" w:hAnsi="Arial" w:cs="Arial"/>
          <w:b/>
          <w:bCs/>
          <w:color w:val="000000"/>
          <w:sz w:val="22"/>
          <w:szCs w:val="22"/>
        </w:rPr>
        <w:t>Energy</w:t>
      </w:r>
      <w:proofErr w:type="spellEnd"/>
      <w:r w:rsidR="0096559C">
        <w:rPr>
          <w:rFonts w:ascii="Arial" w:hAnsi="Arial" w:cs="Arial"/>
          <w:b/>
          <w:bCs/>
          <w:color w:val="000000"/>
          <w:sz w:val="22"/>
          <w:szCs w:val="22"/>
        </w:rPr>
        <w:t xml:space="preserve"> Systems CZ zaznamenala v prvním pololetí přibližně 5,5% nárůst prodejů tepelných čerpadel NIBE oproti stejnému období minulého roku. </w:t>
      </w:r>
    </w:p>
    <w:p w14:paraId="55BBB54A" w14:textId="7E88CBF6" w:rsidR="00CE0180" w:rsidRDefault="00CE0180" w:rsidP="0096559C">
      <w:pPr>
        <w:pStyle w:val="Standard"/>
        <w:spacing w:line="32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DBC5E2C" w14:textId="2EB4F788" w:rsidR="008B5550" w:rsidRPr="00751A90" w:rsidRDefault="002A114A" w:rsidP="0096559C">
      <w:pPr>
        <w:pStyle w:val="Standard"/>
        <w:spacing w:line="320" w:lineRule="atLeast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8814B" wp14:editId="7593FD83">
                <wp:simplePos x="0" y="0"/>
                <wp:positionH relativeFrom="column">
                  <wp:posOffset>-1905</wp:posOffset>
                </wp:positionH>
                <wp:positionV relativeFrom="paragraph">
                  <wp:posOffset>2693035</wp:posOffset>
                </wp:positionV>
                <wp:extent cx="1482090" cy="452755"/>
                <wp:effectExtent l="0" t="0" r="3810" b="4445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090" cy="4527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58A526" w14:textId="4AB4814B" w:rsidR="00751A90" w:rsidRPr="00751A90" w:rsidRDefault="00751A90" w:rsidP="00751A90">
                            <w:pPr>
                              <w:pStyle w:val="Titulek"/>
                              <w:rPr>
                                <w:rFonts w:ascii="Arial" w:hAnsi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51A90"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  <w:t>Inteligentní tepelné čerpadlo systému země-voda NIBE S1255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8814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.15pt;margin-top:212.05pt;width:116.7pt;height:3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" stroked="f">
                <v:textbox inset="0,0,0,0">
                  <w:txbxContent>
                    <w:p w14:paraId="3058A526" w14:textId="4AB4814B" w:rsidR="00751A90" w:rsidRPr="00751A90" w:rsidRDefault="00751A90" w:rsidP="00751A90">
                      <w:pPr>
                        <w:pStyle w:val="Titulek"/>
                        <w:rPr>
                          <w:rFonts w:ascii="Arial" w:hAnsi="Arial"/>
                          <w:noProof/>
                          <w:color w:val="000000"/>
                          <w:sz w:val="16"/>
                          <w:szCs w:val="16"/>
                        </w:rPr>
                      </w:pPr>
                      <w:r w:rsidRPr="00751A90">
                        <w:rPr>
                          <w:rFonts w:ascii="Arial" w:hAnsi="Arial"/>
                          <w:noProof/>
                          <w:sz w:val="16"/>
                          <w:szCs w:val="16"/>
                        </w:rPr>
                        <w:t>Inteligentní tepelné čerpadlo systému země-voda NIBE S1255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2D10205" wp14:editId="7C80BDF5">
            <wp:simplePos x="0" y="0"/>
            <wp:positionH relativeFrom="margin">
              <wp:posOffset>-1905</wp:posOffset>
            </wp:positionH>
            <wp:positionV relativeFrom="margin">
              <wp:posOffset>5097145</wp:posOffset>
            </wp:positionV>
            <wp:extent cx="1484630" cy="1638300"/>
            <wp:effectExtent l="0" t="0" r="127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8463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550">
        <w:rPr>
          <w:rFonts w:ascii="Arial" w:hAnsi="Arial" w:cs="Arial"/>
          <w:color w:val="000000"/>
          <w:sz w:val="22"/>
          <w:szCs w:val="22"/>
        </w:rPr>
        <w:t>„</w:t>
      </w:r>
      <w:r w:rsidR="002F7502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>Obliba tepelných čerpadel, jež jsou (zvláště ve spojení s fotovoltaikou) jedním z nejčistších a nejúsporněj</w:t>
      </w:r>
      <w:r w:rsidR="00FE17F8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>ších zdrojů vytápění a chlazení, neustále stoupá. A</w:t>
      </w:r>
      <w:r w:rsidR="002F7502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 xml:space="preserve">ktuálně je jich v Česku instalováno kolem </w:t>
      </w:r>
      <w:r w:rsidR="00264647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>130 000 </w:t>
      </w:r>
      <w:r w:rsidR="002F7502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>kusů. Tato nízkouhlíková technologie</w:t>
      </w:r>
      <w:r w:rsidR="002F7502" w:rsidRPr="002F7502">
        <w:rPr>
          <w:rFonts w:ascii="Arial" w:hAnsi="Arial" w:cs="Arial"/>
          <w:color w:val="000000"/>
          <w:sz w:val="22"/>
          <w:szCs w:val="22"/>
        </w:rPr>
        <w:t xml:space="preserve"> </w:t>
      </w:r>
      <w:r w:rsidR="002F7502" w:rsidRPr="002F7502">
        <w:rPr>
          <w:rFonts w:ascii="Arial" w:hAnsi="Arial" w:cs="Arial"/>
          <w:i/>
          <w:iCs/>
          <w:color w:val="000000"/>
          <w:sz w:val="22"/>
          <w:szCs w:val="22"/>
        </w:rPr>
        <w:t>čerpá teplo</w:t>
      </w:r>
      <w:r w:rsidR="002F7502">
        <w:rPr>
          <w:rFonts w:ascii="Arial" w:hAnsi="Arial" w:cs="Arial"/>
          <w:i/>
          <w:iCs/>
          <w:color w:val="000000"/>
          <w:sz w:val="22"/>
          <w:szCs w:val="22"/>
        </w:rPr>
        <w:t xml:space="preserve"> pouze</w:t>
      </w:r>
      <w:r w:rsidR="002F7502" w:rsidRPr="002F7502">
        <w:rPr>
          <w:rFonts w:ascii="Arial" w:hAnsi="Arial" w:cs="Arial"/>
          <w:i/>
          <w:iCs/>
          <w:color w:val="000000"/>
          <w:sz w:val="22"/>
          <w:szCs w:val="22"/>
        </w:rPr>
        <w:t xml:space="preserve"> z</w:t>
      </w:r>
      <w:r w:rsidR="002F7502">
        <w:rPr>
          <w:rFonts w:ascii="Arial" w:hAnsi="Arial" w:cs="Arial"/>
          <w:i/>
          <w:iCs/>
          <w:color w:val="000000"/>
          <w:sz w:val="22"/>
          <w:szCs w:val="22"/>
        </w:rPr>
        <w:t xml:space="preserve"> obnovitelných </w:t>
      </w:r>
      <w:r w:rsidR="002F7502" w:rsidRPr="002F7502">
        <w:rPr>
          <w:rFonts w:ascii="Arial" w:hAnsi="Arial" w:cs="Arial"/>
          <w:i/>
          <w:iCs/>
          <w:color w:val="000000"/>
          <w:sz w:val="22"/>
          <w:szCs w:val="22"/>
        </w:rPr>
        <w:t>přírodních zdrojů</w:t>
      </w:r>
      <w:r w:rsidR="002F7502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>, které není nutné dovážet ze zahraničí, a přispívá k vyvážení celé energetické sítě: při optimálním zapojení do topného systému totiž slouží jako jediný zdroj tepla k</w:t>
      </w:r>
      <w:r w:rsidR="00900674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> </w:t>
      </w:r>
      <w:r w:rsidR="002F7502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>velmi efektivní akumulaci energie</w:t>
      </w:r>
      <w:r w:rsidR="008B5550" w:rsidRPr="00056DEF">
        <w:rPr>
          <w:rFonts w:ascii="Arial" w:hAnsi="Arial" w:cs="Arial"/>
          <w:i/>
          <w:iCs/>
          <w:color w:val="000000"/>
          <w:sz w:val="22"/>
          <w:szCs w:val="22"/>
        </w:rPr>
        <w:t xml:space="preserve">,“ </w:t>
      </w:r>
      <w:r w:rsidR="008B5550">
        <w:rPr>
          <w:rFonts w:ascii="Arial" w:hAnsi="Arial" w:cs="Arial"/>
          <w:sz w:val="22"/>
          <w:szCs w:val="22"/>
        </w:rPr>
        <w:t>konstatuje</w:t>
      </w:r>
      <w:r w:rsidR="008B5550">
        <w:rPr>
          <w:rFonts w:ascii="Arial" w:hAnsi="Arial" w:cs="Arial"/>
          <w:i/>
          <w:sz w:val="22"/>
          <w:szCs w:val="22"/>
        </w:rPr>
        <w:t xml:space="preserve"> </w:t>
      </w:r>
      <w:r w:rsidR="008B5550">
        <w:rPr>
          <w:rFonts w:ascii="Arial" w:hAnsi="Arial" w:cs="Arial"/>
          <w:sz w:val="22"/>
          <w:szCs w:val="28"/>
        </w:rPr>
        <w:t xml:space="preserve">Radek </w:t>
      </w:r>
      <w:proofErr w:type="spellStart"/>
      <w:r w:rsidR="008B5550">
        <w:rPr>
          <w:rFonts w:ascii="Arial" w:hAnsi="Arial" w:cs="Arial"/>
          <w:sz w:val="22"/>
          <w:szCs w:val="28"/>
        </w:rPr>
        <w:t>Červín</w:t>
      </w:r>
      <w:proofErr w:type="spellEnd"/>
      <w:r w:rsidR="008B5550">
        <w:rPr>
          <w:rFonts w:ascii="Arial" w:hAnsi="Arial" w:cs="Arial"/>
          <w:sz w:val="22"/>
          <w:szCs w:val="28"/>
        </w:rPr>
        <w:t xml:space="preserve">, vedoucí prodeje divize </w:t>
      </w:r>
      <w:hyperlink r:id="rId13" w:history="1">
        <w:r w:rsidR="008B5550" w:rsidRPr="0098004C">
          <w:rPr>
            <w:rStyle w:val="Hypertextovodkaz"/>
            <w:rFonts w:ascii="Arial" w:hAnsi="Arial" w:cs="Arial"/>
            <w:sz w:val="22"/>
            <w:szCs w:val="28"/>
          </w:rPr>
          <w:t>NIBE</w:t>
        </w:r>
      </w:hyperlink>
      <w:r w:rsidR="008B5550">
        <w:rPr>
          <w:rStyle w:val="Hypertextovodkaz"/>
          <w:rFonts w:ascii="Arial" w:hAnsi="Arial" w:cs="Arial"/>
          <w:sz w:val="22"/>
          <w:szCs w:val="28"/>
        </w:rPr>
        <w:t xml:space="preserve"> </w:t>
      </w:r>
      <w:proofErr w:type="spellStart"/>
      <w:r w:rsidR="008B5550">
        <w:rPr>
          <w:rStyle w:val="Hypertextovodkaz"/>
          <w:rFonts w:ascii="Arial" w:hAnsi="Arial" w:cs="Arial"/>
          <w:sz w:val="22"/>
          <w:szCs w:val="28"/>
        </w:rPr>
        <w:t>Energy</w:t>
      </w:r>
      <w:proofErr w:type="spellEnd"/>
      <w:r w:rsidR="008B5550">
        <w:rPr>
          <w:rStyle w:val="Hypertextovodkaz"/>
          <w:rFonts w:ascii="Arial" w:hAnsi="Arial" w:cs="Arial"/>
          <w:sz w:val="22"/>
          <w:szCs w:val="28"/>
        </w:rPr>
        <w:t xml:space="preserve"> Systems CZ,</w:t>
      </w:r>
      <w:r w:rsidR="008B5550" w:rsidRPr="008B5550">
        <w:rPr>
          <w:rStyle w:val="Hypertextovodkaz"/>
          <w:rFonts w:ascii="Arial" w:hAnsi="Arial" w:cs="Arial"/>
          <w:sz w:val="22"/>
          <w:szCs w:val="28"/>
          <w:u w:val="none"/>
        </w:rPr>
        <w:t xml:space="preserve"> </w:t>
      </w:r>
      <w:r w:rsidR="008B5550">
        <w:rPr>
          <w:rFonts w:ascii="Arial" w:hAnsi="Arial" w:cs="Arial"/>
          <w:sz w:val="22"/>
          <w:szCs w:val="28"/>
        </w:rPr>
        <w:t xml:space="preserve">výhradního </w:t>
      </w:r>
      <w:r w:rsidR="008B5550" w:rsidRPr="00F66370">
        <w:rPr>
          <w:rFonts w:ascii="Arial" w:hAnsi="Arial" w:cs="Arial"/>
          <w:sz w:val="22"/>
          <w:szCs w:val="28"/>
        </w:rPr>
        <w:t>do</w:t>
      </w:r>
      <w:r w:rsidR="008B5550">
        <w:rPr>
          <w:rFonts w:ascii="Arial" w:hAnsi="Arial" w:cs="Arial"/>
          <w:sz w:val="22"/>
          <w:szCs w:val="28"/>
        </w:rPr>
        <w:t>vozce</w:t>
      </w:r>
      <w:r w:rsidR="008B5550" w:rsidRPr="00F66370">
        <w:rPr>
          <w:rFonts w:ascii="Arial" w:hAnsi="Arial" w:cs="Arial"/>
          <w:sz w:val="22"/>
          <w:szCs w:val="28"/>
        </w:rPr>
        <w:t xml:space="preserve"> švédských tepelných čerpadel NIBE </w:t>
      </w:r>
      <w:r w:rsidR="008B5550">
        <w:rPr>
          <w:rFonts w:ascii="Arial" w:hAnsi="Arial" w:cs="Arial"/>
          <w:sz w:val="22"/>
          <w:szCs w:val="28"/>
        </w:rPr>
        <w:t xml:space="preserve">a </w:t>
      </w:r>
      <w:r w:rsidR="008B5550">
        <w:rPr>
          <w:rFonts w:ascii="Arial" w:hAnsi="Arial" w:cs="Arial"/>
          <w:color w:val="000000" w:themeColor="text1"/>
          <w:sz w:val="22"/>
          <w:szCs w:val="22"/>
        </w:rPr>
        <w:t xml:space="preserve">NIBE „S” </w:t>
      </w:r>
      <w:r w:rsidR="008B5550" w:rsidRPr="00F66370">
        <w:rPr>
          <w:rFonts w:ascii="Arial" w:hAnsi="Arial" w:cs="Arial"/>
          <w:sz w:val="22"/>
          <w:szCs w:val="28"/>
        </w:rPr>
        <w:t>do</w:t>
      </w:r>
      <w:r w:rsidR="008B5550">
        <w:rPr>
          <w:rFonts w:ascii="Arial" w:hAnsi="Arial" w:cs="Arial"/>
          <w:sz w:val="22"/>
          <w:szCs w:val="28"/>
        </w:rPr>
        <w:t> České republiky a na Slovensko</w:t>
      </w:r>
      <w:r w:rsidR="00CE0180">
        <w:rPr>
          <w:rFonts w:ascii="Arial" w:hAnsi="Arial" w:cs="Arial"/>
          <w:sz w:val="22"/>
          <w:szCs w:val="28"/>
        </w:rPr>
        <w:t>. Ten zároveň</w:t>
      </w:r>
      <w:r w:rsidR="002F7502">
        <w:rPr>
          <w:rFonts w:ascii="Arial" w:hAnsi="Arial" w:cs="Arial"/>
          <w:sz w:val="22"/>
          <w:szCs w:val="28"/>
        </w:rPr>
        <w:t xml:space="preserve"> dodává: </w:t>
      </w:r>
      <w:r w:rsidR="002F7502">
        <w:rPr>
          <w:rFonts w:ascii="Arial" w:hAnsi="Arial" w:cs="Arial"/>
          <w:color w:val="000000"/>
          <w:sz w:val="22"/>
          <w:szCs w:val="22"/>
        </w:rPr>
        <w:t>„</w:t>
      </w:r>
      <w:r w:rsidR="000C3E54" w:rsidRPr="000C3E54">
        <w:rPr>
          <w:rFonts w:ascii="Arial" w:hAnsi="Arial" w:cs="Arial"/>
          <w:i/>
          <w:iCs/>
          <w:color w:val="000000"/>
          <w:sz w:val="22"/>
          <w:szCs w:val="22"/>
        </w:rPr>
        <w:t>Na českém trhu nyní jednoznačně dominují tepelná čerpadla systému vzduch-voda, kterých se v minulém roce prodalo 22</w:t>
      </w:r>
      <w:r w:rsidR="000C3E54">
        <w:rPr>
          <w:rFonts w:ascii="Arial" w:hAnsi="Arial" w:cs="Arial"/>
          <w:i/>
          <w:iCs/>
          <w:color w:val="000000"/>
          <w:sz w:val="22"/>
          <w:szCs w:val="22"/>
        </w:rPr>
        <w:t xml:space="preserve"> 615 </w:t>
      </w:r>
      <w:r w:rsidR="000C3E54" w:rsidRPr="000C3E54">
        <w:rPr>
          <w:rFonts w:ascii="Arial" w:hAnsi="Arial" w:cs="Arial"/>
          <w:i/>
          <w:iCs/>
          <w:color w:val="000000"/>
          <w:sz w:val="22"/>
          <w:szCs w:val="22"/>
        </w:rPr>
        <w:t>kusů z celkového počtu 24</w:t>
      </w:r>
      <w:r w:rsidR="000C3E54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="000C3E54" w:rsidRPr="000C3E54">
        <w:rPr>
          <w:rFonts w:ascii="Arial" w:hAnsi="Arial" w:cs="Arial"/>
          <w:i/>
          <w:iCs/>
          <w:color w:val="000000"/>
          <w:sz w:val="22"/>
          <w:szCs w:val="22"/>
        </w:rPr>
        <w:t>124</w:t>
      </w:r>
      <w:r w:rsidR="000C3E54">
        <w:rPr>
          <w:rFonts w:ascii="Arial" w:hAnsi="Arial" w:cs="Arial"/>
          <w:color w:val="000000"/>
          <w:sz w:val="22"/>
          <w:szCs w:val="22"/>
        </w:rPr>
        <w:t>.</w:t>
      </w:r>
      <w:r w:rsidR="005D2BD0">
        <w:rPr>
          <w:rFonts w:ascii="Arial" w:hAnsi="Arial" w:cs="Arial"/>
          <w:color w:val="000000"/>
          <w:sz w:val="22"/>
          <w:szCs w:val="22"/>
        </w:rPr>
        <w:t xml:space="preserve"> </w:t>
      </w:r>
      <w:r w:rsidR="005D2BD0" w:rsidRPr="005D2BD0">
        <w:rPr>
          <w:rFonts w:ascii="Arial" w:hAnsi="Arial" w:cs="Arial"/>
          <w:i/>
          <w:iCs/>
          <w:color w:val="000000"/>
          <w:sz w:val="22"/>
          <w:szCs w:val="22"/>
        </w:rPr>
        <w:t>Na druhém místě jsou s opravdu výrazným odstupem modely systému země-voda</w:t>
      </w:r>
      <w:r w:rsidR="00CE0180" w:rsidRPr="00CE0180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="005864E6">
        <w:rPr>
          <w:rFonts w:ascii="Arial" w:hAnsi="Arial" w:cs="Arial"/>
          <w:i/>
          <w:iCs/>
          <w:color w:val="000000"/>
          <w:sz w:val="22"/>
          <w:szCs w:val="22"/>
        </w:rPr>
        <w:t>jež</w:t>
      </w:r>
      <w:r w:rsidR="00751A90">
        <w:rPr>
          <w:rFonts w:ascii="Arial" w:hAnsi="Arial" w:cs="Arial"/>
          <w:i/>
          <w:iCs/>
          <w:color w:val="000000"/>
          <w:sz w:val="22"/>
          <w:szCs w:val="22"/>
        </w:rPr>
        <w:t xml:space="preserve"> sice pracují efektivněji, ale vyžadují zhotovení hlubinného vrtu nebo plošného zemního kolektoru. Po nich pak následují </w:t>
      </w:r>
      <w:r w:rsidR="00CE0180" w:rsidRPr="00CE0180">
        <w:rPr>
          <w:rFonts w:ascii="Arial" w:hAnsi="Arial" w:cs="Arial"/>
          <w:i/>
          <w:iCs/>
          <w:color w:val="000000"/>
          <w:sz w:val="22"/>
          <w:szCs w:val="22"/>
        </w:rPr>
        <w:t>tepeln</w:t>
      </w:r>
      <w:r w:rsidR="00751A90">
        <w:rPr>
          <w:rFonts w:ascii="Arial" w:hAnsi="Arial" w:cs="Arial"/>
          <w:i/>
          <w:iCs/>
          <w:color w:val="000000"/>
          <w:sz w:val="22"/>
          <w:szCs w:val="22"/>
        </w:rPr>
        <w:t>á</w:t>
      </w:r>
      <w:r w:rsidR="00CE0180" w:rsidRPr="00CE0180">
        <w:rPr>
          <w:rFonts w:ascii="Arial" w:hAnsi="Arial" w:cs="Arial"/>
          <w:i/>
          <w:iCs/>
          <w:color w:val="000000"/>
          <w:sz w:val="22"/>
          <w:szCs w:val="22"/>
        </w:rPr>
        <w:t xml:space="preserve"> čerpadl</w:t>
      </w:r>
      <w:r w:rsidR="00751A90">
        <w:rPr>
          <w:rFonts w:ascii="Arial" w:hAnsi="Arial" w:cs="Arial"/>
          <w:i/>
          <w:iCs/>
          <w:color w:val="000000"/>
          <w:sz w:val="22"/>
          <w:szCs w:val="22"/>
        </w:rPr>
        <w:t>a</w:t>
      </w:r>
      <w:r w:rsidR="008C7B72">
        <w:rPr>
          <w:rFonts w:ascii="Arial" w:hAnsi="Arial" w:cs="Arial"/>
          <w:i/>
          <w:iCs/>
          <w:color w:val="000000"/>
          <w:sz w:val="22"/>
          <w:szCs w:val="22"/>
        </w:rPr>
        <w:t xml:space="preserve"> využívající odpadní vzduch</w:t>
      </w:r>
      <w:r w:rsidR="00CE0180">
        <w:rPr>
          <w:rFonts w:ascii="Arial" w:hAnsi="Arial" w:cs="Arial"/>
          <w:color w:val="000000"/>
          <w:sz w:val="22"/>
          <w:szCs w:val="22"/>
        </w:rPr>
        <w:t>.</w:t>
      </w:r>
      <w:r w:rsidR="000C3E54" w:rsidRPr="00056DEF">
        <w:rPr>
          <w:rFonts w:ascii="Arial" w:hAnsi="Arial" w:cs="Arial"/>
          <w:i/>
          <w:iCs/>
          <w:color w:val="000000"/>
          <w:sz w:val="22"/>
          <w:szCs w:val="22"/>
        </w:rPr>
        <w:t>“</w:t>
      </w:r>
    </w:p>
    <w:p w14:paraId="01E02BE9" w14:textId="7DEF0E36" w:rsidR="006A5159" w:rsidRPr="00751A90" w:rsidRDefault="00751A90" w:rsidP="0096559C">
      <w:pPr>
        <w:pStyle w:val="Standard"/>
        <w:spacing w:line="320" w:lineRule="atLeast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p w14:paraId="255594E6" w14:textId="0675F520" w:rsidR="00750FE9" w:rsidRPr="006A5159" w:rsidRDefault="006A5159" w:rsidP="00750FE9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Tepelná čerpadla čerpají teplo z obnovitelných zdrojů energie</w:t>
      </w:r>
    </w:p>
    <w:p w14:paraId="5F3DFFD0" w14:textId="4ADE6395" w:rsidR="00750FE9" w:rsidRDefault="002A114A" w:rsidP="00750FE9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8071BAB" wp14:editId="3D8454D1">
            <wp:simplePos x="0" y="0"/>
            <wp:positionH relativeFrom="margin">
              <wp:posOffset>4689501</wp:posOffset>
            </wp:positionH>
            <wp:positionV relativeFrom="margin">
              <wp:posOffset>6830390</wp:posOffset>
            </wp:positionV>
            <wp:extent cx="1339215" cy="141732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39215" cy="1417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58AC44" wp14:editId="6A7C9222">
                <wp:simplePos x="0" y="0"/>
                <wp:positionH relativeFrom="column">
                  <wp:posOffset>4686376</wp:posOffset>
                </wp:positionH>
                <wp:positionV relativeFrom="paragraph">
                  <wp:posOffset>1135761</wp:posOffset>
                </wp:positionV>
                <wp:extent cx="1323340" cy="635"/>
                <wp:effectExtent l="0" t="0" r="0" b="0"/>
                <wp:wrapSquare wrapText="bothSides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3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55B3D7" w14:textId="71E29B25" w:rsidR="00751A90" w:rsidRPr="00751A90" w:rsidRDefault="0054482F" w:rsidP="00751A90">
                            <w:pPr>
                              <w:pStyle w:val="Titulek"/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  <w:t>Venkovní jednotka t</w:t>
                            </w:r>
                            <w:r w:rsidR="00751A90" w:rsidRPr="00751A90"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  <w:t>epelné</w:t>
                            </w:r>
                            <w:r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  <w:t>ho</w:t>
                            </w:r>
                            <w:r w:rsidR="00751A90" w:rsidRPr="00751A90"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  <w:t xml:space="preserve"> čerpadl</w:t>
                            </w:r>
                            <w:r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  <w:t>a</w:t>
                            </w:r>
                            <w:r w:rsidR="00751A90" w:rsidRPr="00751A90"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  <w:t xml:space="preserve"> systému vzduch-voda NIBE F2120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58AC44" id="Textové pole 5" o:spid="_x0000_s1027" type="#_x0000_t202" style="position:absolute;left:0;text-align:left;margin-left:369pt;margin-top:89.45pt;width:104.2pt;height: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" stroked="f">
                <v:textbox style="mso-fit-shape-to-text:t" inset="0,0,0,0">
                  <w:txbxContent>
                    <w:p w14:paraId="4F55B3D7" w14:textId="71E29B25" w:rsidR="00751A90" w:rsidRPr="00751A90" w:rsidRDefault="0054482F" w:rsidP="00751A90">
                      <w:pPr>
                        <w:pStyle w:val="Titulek"/>
                        <w:rPr>
                          <w:rFonts w:ascii="Arial" w:hAnsi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noProof/>
                          <w:sz w:val="16"/>
                          <w:szCs w:val="16"/>
                        </w:rPr>
                        <w:t>Venkovní jednotka t</w:t>
                      </w:r>
                      <w:r w:rsidR="00751A90" w:rsidRPr="00751A90">
                        <w:rPr>
                          <w:rFonts w:ascii="Arial" w:hAnsi="Arial"/>
                          <w:noProof/>
                          <w:sz w:val="16"/>
                          <w:szCs w:val="16"/>
                        </w:rPr>
                        <w:t>epelné</w:t>
                      </w:r>
                      <w:r>
                        <w:rPr>
                          <w:rFonts w:ascii="Arial" w:hAnsi="Arial"/>
                          <w:noProof/>
                          <w:sz w:val="16"/>
                          <w:szCs w:val="16"/>
                        </w:rPr>
                        <w:t>ho</w:t>
                      </w:r>
                      <w:r w:rsidR="00751A90" w:rsidRPr="00751A90">
                        <w:rPr>
                          <w:rFonts w:ascii="Arial" w:hAnsi="Arial"/>
                          <w:noProof/>
                          <w:sz w:val="16"/>
                          <w:szCs w:val="16"/>
                        </w:rPr>
                        <w:t xml:space="preserve"> čerpadl</w:t>
                      </w:r>
                      <w:r>
                        <w:rPr>
                          <w:rFonts w:ascii="Arial" w:hAnsi="Arial"/>
                          <w:noProof/>
                          <w:sz w:val="16"/>
                          <w:szCs w:val="16"/>
                        </w:rPr>
                        <w:t>a</w:t>
                      </w:r>
                      <w:r w:rsidR="00751A90" w:rsidRPr="00751A90">
                        <w:rPr>
                          <w:rFonts w:ascii="Arial" w:hAnsi="Arial"/>
                          <w:noProof/>
                          <w:sz w:val="16"/>
                          <w:szCs w:val="16"/>
                        </w:rPr>
                        <w:t xml:space="preserve"> systému vzduch-voda NIBE F2120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0FE9" w:rsidRPr="006A5159">
        <w:rPr>
          <w:rFonts w:ascii="Arial" w:hAnsi="Arial" w:cs="Arial"/>
          <w:sz w:val="22"/>
          <w:szCs w:val="22"/>
        </w:rPr>
        <w:t xml:space="preserve">Tepelné čerpadlo se řadí mezi </w:t>
      </w:r>
      <w:r w:rsidR="00CA5734">
        <w:rPr>
          <w:rFonts w:ascii="Arial" w:hAnsi="Arial" w:cs="Arial"/>
          <w:sz w:val="22"/>
          <w:szCs w:val="22"/>
        </w:rPr>
        <w:t>čisté</w:t>
      </w:r>
      <w:r w:rsidR="00750FE9" w:rsidRPr="73F2A260">
        <w:rPr>
          <w:rFonts w:ascii="Arial" w:hAnsi="Arial" w:cs="Arial"/>
          <w:sz w:val="22"/>
          <w:szCs w:val="22"/>
        </w:rPr>
        <w:t xml:space="preserve"> zdroje energie</w:t>
      </w:r>
      <w:r w:rsidR="00750FE9" w:rsidRPr="006A5159">
        <w:rPr>
          <w:rFonts w:ascii="Arial" w:hAnsi="Arial" w:cs="Arial"/>
          <w:sz w:val="22"/>
          <w:szCs w:val="22"/>
        </w:rPr>
        <w:t xml:space="preserve"> nezávislé na fosilních palivech</w:t>
      </w:r>
      <w:r w:rsidR="7E6D170A" w:rsidRPr="006A5159">
        <w:rPr>
          <w:rFonts w:ascii="Arial" w:hAnsi="Arial" w:cs="Arial"/>
          <w:sz w:val="22"/>
          <w:szCs w:val="22"/>
        </w:rPr>
        <w:t>,</w:t>
      </w:r>
      <w:r w:rsidR="00750FE9" w:rsidRPr="006A5159">
        <w:rPr>
          <w:rFonts w:ascii="Arial" w:hAnsi="Arial" w:cs="Arial"/>
          <w:sz w:val="22"/>
          <w:szCs w:val="22"/>
        </w:rPr>
        <w:t xml:space="preserve"> a jeho instalace proto přispívá k podstatnému snížení emisí CO</w:t>
      </w:r>
      <w:r w:rsidR="00750FE9" w:rsidRPr="006A5159">
        <w:rPr>
          <w:rFonts w:ascii="Arial" w:hAnsi="Arial" w:cs="Arial"/>
          <w:sz w:val="22"/>
          <w:szCs w:val="22"/>
          <w:vertAlign w:val="subscript"/>
        </w:rPr>
        <w:t>2</w:t>
      </w:r>
      <w:r w:rsidR="00750FE9" w:rsidRPr="006A5159">
        <w:rPr>
          <w:rFonts w:ascii="Arial" w:hAnsi="Arial" w:cs="Arial"/>
          <w:sz w:val="22"/>
          <w:szCs w:val="22"/>
        </w:rPr>
        <w:t xml:space="preserve"> vypouštěných do ovzduší. Využívá totiž teplo z okolního prostředí (z vody, vzduchu či země), které se v opakovaném cyklu přečerpává z nižší teploty na vyšší a následně se s ním účelně vytápí</w:t>
      </w:r>
      <w:r w:rsidR="00376019">
        <w:rPr>
          <w:rFonts w:ascii="Arial" w:hAnsi="Arial" w:cs="Arial"/>
          <w:sz w:val="22"/>
          <w:szCs w:val="22"/>
        </w:rPr>
        <w:t>, chladí</w:t>
      </w:r>
      <w:r w:rsidR="00750FE9" w:rsidRPr="006A5159">
        <w:rPr>
          <w:rFonts w:ascii="Arial" w:hAnsi="Arial" w:cs="Arial"/>
          <w:sz w:val="22"/>
          <w:szCs w:val="22"/>
        </w:rPr>
        <w:t xml:space="preserve"> či ohřívá voda. Při odborné instalaci a funkčním zapojení do topného systému tak dochází k minimalizaci negativních dopadů na životní prostředí a výraznému snížení energetické náročnosti nemovitosti. </w:t>
      </w:r>
    </w:p>
    <w:p w14:paraId="20C5E844" w14:textId="77777777" w:rsidR="0054482F" w:rsidRDefault="0054482F" w:rsidP="00750FE9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569E2989" w14:textId="549338A5" w:rsidR="006A5159" w:rsidRPr="00FD20FF" w:rsidRDefault="00220B99" w:rsidP="10A85211">
      <w:pPr>
        <w:spacing w:line="320" w:lineRule="atLeast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66432" behindDoc="0" locked="0" layoutInCell="1" allowOverlap="1" wp14:anchorId="050636B5" wp14:editId="7EEF29AB">
            <wp:simplePos x="0" y="0"/>
            <wp:positionH relativeFrom="margin">
              <wp:posOffset>5080</wp:posOffset>
            </wp:positionH>
            <wp:positionV relativeFrom="margin">
              <wp:posOffset>1124585</wp:posOffset>
            </wp:positionV>
            <wp:extent cx="1879600" cy="1329055"/>
            <wp:effectExtent l="0" t="0" r="6350" b="444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14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830095" wp14:editId="06E91BC4">
                <wp:simplePos x="0" y="0"/>
                <wp:positionH relativeFrom="column">
                  <wp:posOffset>-38735</wp:posOffset>
                </wp:positionH>
                <wp:positionV relativeFrom="paragraph">
                  <wp:posOffset>2134235</wp:posOffset>
                </wp:positionV>
                <wp:extent cx="1923415" cy="635"/>
                <wp:effectExtent l="0" t="0" r="635" b="0"/>
                <wp:wrapSquare wrapText="bothSides"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4136F1" w14:textId="15462074" w:rsidR="0054482F" w:rsidRPr="0054482F" w:rsidRDefault="0054482F" w:rsidP="0054482F">
                            <w:pPr>
                              <w:pStyle w:val="Titulek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4482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Ventilační tepelné čerpadlo NIBE F730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830095" id="Textové pole 7" o:spid="_x0000_s1028" type="#_x0000_t202" style="position:absolute;left:0;text-align:left;margin-left:-3.05pt;margin-top:168.05pt;width:151.45pt;height: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" stroked="f">
                <v:textbox style="mso-fit-shape-to-text:t" inset="0,0,0,0">
                  <w:txbxContent>
                    <w:p w14:paraId="704136F1" w14:textId="15462074" w:rsidR="0054482F" w:rsidRPr="0054482F" w:rsidRDefault="0054482F" w:rsidP="0054482F">
                      <w:pPr>
                        <w:pStyle w:val="Titulek"/>
                        <w:rPr>
                          <w:rFonts w:ascii="Arial" w:hAnsi="Arial"/>
                          <w:b/>
                          <w:bCs/>
                          <w:noProof/>
                          <w:color w:val="000000"/>
                          <w:sz w:val="16"/>
                          <w:szCs w:val="16"/>
                        </w:rPr>
                      </w:pPr>
                      <w:r w:rsidRPr="0054482F">
                        <w:rPr>
                          <w:rFonts w:ascii="Arial" w:hAnsi="Arial"/>
                          <w:sz w:val="16"/>
                          <w:szCs w:val="16"/>
                        </w:rPr>
                        <w:t>Ventilační tepelné čerpadlo NIBE F730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2807">
        <w:rPr>
          <w:rFonts w:ascii="Arial" w:hAnsi="Arial" w:cs="Arial"/>
          <w:color w:val="000000"/>
          <w:sz w:val="22"/>
          <w:szCs w:val="22"/>
        </w:rPr>
        <w:t>„</w:t>
      </w:r>
      <w:r w:rsidR="00AF75AD">
        <w:rPr>
          <w:rFonts w:ascii="Arial" w:hAnsi="Arial" w:cs="Arial"/>
          <w:i/>
          <w:iCs/>
          <w:color w:val="000000"/>
          <w:sz w:val="22"/>
          <w:szCs w:val="22"/>
        </w:rPr>
        <w:t>Princip tepelných čerpadel</w:t>
      </w:r>
      <w:r w:rsidR="00FD20FF" w:rsidRPr="10A85211">
        <w:rPr>
          <w:rFonts w:ascii="Arial" w:hAnsi="Arial" w:cs="Arial"/>
          <w:i/>
          <w:iCs/>
          <w:color w:val="000000"/>
          <w:sz w:val="22"/>
          <w:szCs w:val="22"/>
        </w:rPr>
        <w:t xml:space="preserve"> je známý již téměř 170 let. Od té doby prodělala jejich technologie bouřlivý rozvoj,</w:t>
      </w:r>
      <w:r w:rsidR="00065DAF" w:rsidRPr="10A85211">
        <w:rPr>
          <w:rFonts w:ascii="Arial" w:hAnsi="Arial" w:cs="Arial"/>
          <w:i/>
          <w:iCs/>
          <w:color w:val="000000"/>
          <w:sz w:val="22"/>
          <w:szCs w:val="22"/>
        </w:rPr>
        <w:t xml:space="preserve"> který pokračuje i v současnosti. N</w:t>
      </w:r>
      <w:r w:rsidR="005864E6" w:rsidRPr="10A85211">
        <w:rPr>
          <w:rFonts w:ascii="Arial" w:hAnsi="Arial" w:cs="Arial"/>
          <w:i/>
          <w:iCs/>
          <w:color w:val="000000"/>
          <w:sz w:val="22"/>
          <w:szCs w:val="22"/>
        </w:rPr>
        <w:t>ejsilněji</w:t>
      </w:r>
      <w:r w:rsidR="00AF75AD">
        <w:rPr>
          <w:rFonts w:ascii="Arial" w:hAnsi="Arial" w:cs="Arial"/>
          <w:i/>
          <w:iCs/>
          <w:color w:val="000000"/>
          <w:sz w:val="22"/>
          <w:szCs w:val="22"/>
        </w:rPr>
        <w:t xml:space="preserve"> jej</w:t>
      </w:r>
      <w:r w:rsidR="005864E6" w:rsidRPr="10A85211">
        <w:rPr>
          <w:rFonts w:ascii="Arial" w:hAnsi="Arial" w:cs="Arial"/>
          <w:i/>
          <w:iCs/>
          <w:color w:val="000000"/>
          <w:sz w:val="22"/>
          <w:szCs w:val="22"/>
        </w:rPr>
        <w:t xml:space="preserve"> ovlivňuje </w:t>
      </w:r>
      <w:r w:rsidR="00FD20FF" w:rsidRPr="10A85211">
        <w:rPr>
          <w:rFonts w:ascii="Arial" w:hAnsi="Arial" w:cs="Arial"/>
          <w:i/>
          <w:iCs/>
          <w:color w:val="000000" w:themeColor="text1"/>
          <w:sz w:val="22"/>
          <w:szCs w:val="22"/>
        </w:rPr>
        <w:t>vysoká</w:t>
      </w:r>
      <w:r w:rsidR="00DC4BF9" w:rsidRPr="10A8521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poptávka po obnovitelných zdrojích energie</w:t>
      </w:r>
      <w:r w:rsidR="00AF75A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(</w:t>
      </w:r>
      <w:r w:rsidR="005864E6" w:rsidRPr="10A8521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motivovaná </w:t>
      </w:r>
      <w:r w:rsidR="00DC4BF9" w:rsidRPr="10A85211">
        <w:rPr>
          <w:rFonts w:ascii="Arial" w:hAnsi="Arial" w:cs="Arial"/>
          <w:i/>
          <w:iCs/>
          <w:color w:val="000000" w:themeColor="text1"/>
          <w:sz w:val="22"/>
          <w:szCs w:val="22"/>
        </w:rPr>
        <w:t>snah</w:t>
      </w:r>
      <w:r w:rsidR="005864E6" w:rsidRPr="10A85211">
        <w:rPr>
          <w:rFonts w:ascii="Arial" w:hAnsi="Arial" w:cs="Arial"/>
          <w:i/>
          <w:iCs/>
          <w:color w:val="000000" w:themeColor="text1"/>
          <w:sz w:val="22"/>
          <w:szCs w:val="22"/>
        </w:rPr>
        <w:t>ou</w:t>
      </w:r>
      <w:r w:rsidR="00DC4BF9" w:rsidRPr="10A8521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snížit znečištění ovzduší</w:t>
      </w:r>
      <w:r w:rsidR="00AF75AD">
        <w:rPr>
          <w:rFonts w:ascii="Arial" w:hAnsi="Arial" w:cs="Arial"/>
          <w:i/>
          <w:iCs/>
          <w:color w:val="000000" w:themeColor="text1"/>
          <w:sz w:val="22"/>
          <w:szCs w:val="22"/>
        </w:rPr>
        <w:t>)</w:t>
      </w:r>
      <w:r w:rsidR="00DC4BF9" w:rsidRPr="10A8521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FD20FF" w:rsidRPr="10A85211">
        <w:rPr>
          <w:rFonts w:ascii="Arial" w:hAnsi="Arial" w:cs="Arial"/>
          <w:i/>
          <w:iCs/>
          <w:color w:val="000000" w:themeColor="text1"/>
          <w:sz w:val="22"/>
          <w:szCs w:val="22"/>
        </w:rPr>
        <w:t>a rostoucí cen</w:t>
      </w:r>
      <w:r w:rsidR="00AF75AD">
        <w:rPr>
          <w:rFonts w:ascii="Arial" w:hAnsi="Arial" w:cs="Arial"/>
          <w:i/>
          <w:iCs/>
          <w:color w:val="000000" w:themeColor="text1"/>
          <w:sz w:val="22"/>
          <w:szCs w:val="22"/>
        </w:rPr>
        <w:t>y</w:t>
      </w:r>
      <w:r w:rsidR="00FD20FF" w:rsidRPr="10A8521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energií</w:t>
      </w:r>
      <w:r w:rsidR="00DC4BF9" w:rsidRPr="10A8521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Dlouhodobý vývoj navíc směřuje k výstavbě budov s téměř nulovou spotřebou energie: otázka využití environmentálně šetrných zdrojů vytápění, chlazení, větrání či ohřevu vody se proto stává čím dál aktuálnější. V nově realizovaných stavbách sice požadavky na výkon tepelných zdrojů klesají, </w:t>
      </w:r>
      <w:r w:rsidR="70D93360" w:rsidRPr="10A85211">
        <w:rPr>
          <w:rFonts w:ascii="Arial" w:hAnsi="Arial" w:cs="Arial"/>
          <w:i/>
          <w:iCs/>
          <w:color w:val="000000" w:themeColor="text1"/>
          <w:sz w:val="22"/>
          <w:szCs w:val="22"/>
        </w:rPr>
        <w:t>přesto se dá</w:t>
      </w:r>
      <w:r w:rsidR="00DC4BF9" w:rsidRPr="10A8521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předpokládat, že se tepelná čerpadla</w:t>
      </w:r>
      <w:r w:rsidR="229C4E85" w:rsidRPr="10A8521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 nižším výkonem stanou</w:t>
      </w:r>
      <w:r w:rsidR="00DC4BF9" w:rsidRPr="10A8521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1714B3EC" w:rsidRPr="10A85211">
        <w:rPr>
          <w:rFonts w:ascii="Arial" w:hAnsi="Arial" w:cs="Arial"/>
          <w:i/>
          <w:iCs/>
          <w:color w:val="000000" w:themeColor="text1"/>
          <w:sz w:val="22"/>
          <w:szCs w:val="22"/>
        </w:rPr>
        <w:t>(</w:t>
      </w:r>
      <w:r w:rsidR="00DC4BF9" w:rsidRPr="10A85211">
        <w:rPr>
          <w:rFonts w:ascii="Arial" w:hAnsi="Arial" w:cs="Arial"/>
          <w:i/>
          <w:iCs/>
          <w:color w:val="000000" w:themeColor="text1"/>
          <w:sz w:val="22"/>
          <w:szCs w:val="22"/>
        </w:rPr>
        <w:t>spolu se vzduchotechnickými jednotkami s rekuperací tepla, případně fotovoltaikou</w:t>
      </w:r>
      <w:r w:rsidR="5B06CF85" w:rsidRPr="10A85211">
        <w:rPr>
          <w:rFonts w:ascii="Arial" w:hAnsi="Arial" w:cs="Arial"/>
          <w:i/>
          <w:iCs/>
          <w:color w:val="000000" w:themeColor="text1"/>
          <w:sz w:val="22"/>
          <w:szCs w:val="22"/>
        </w:rPr>
        <w:t>)</w:t>
      </w:r>
      <w:r w:rsidR="00DC4BF9" w:rsidRPr="10A8521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jedním z hlavních zdrojů tepelné energie</w:t>
      </w:r>
      <w:r w:rsidR="00A52807" w:rsidRPr="10A85211">
        <w:rPr>
          <w:rFonts w:ascii="Arial" w:hAnsi="Arial" w:cs="Arial"/>
          <w:i/>
          <w:iCs/>
          <w:color w:val="000000"/>
          <w:sz w:val="22"/>
          <w:szCs w:val="22"/>
        </w:rPr>
        <w:t xml:space="preserve">,“ </w:t>
      </w:r>
      <w:r w:rsidR="00A52807">
        <w:rPr>
          <w:rFonts w:ascii="Arial" w:hAnsi="Arial" w:cs="Arial"/>
          <w:sz w:val="22"/>
          <w:szCs w:val="22"/>
        </w:rPr>
        <w:t xml:space="preserve">předvídá Radek </w:t>
      </w:r>
      <w:proofErr w:type="spellStart"/>
      <w:r w:rsidR="00A52807">
        <w:rPr>
          <w:rFonts w:ascii="Arial" w:hAnsi="Arial" w:cs="Arial"/>
          <w:sz w:val="22"/>
          <w:szCs w:val="22"/>
        </w:rPr>
        <w:t>Červín</w:t>
      </w:r>
      <w:proofErr w:type="spellEnd"/>
      <w:r w:rsidR="00A52807">
        <w:rPr>
          <w:rFonts w:ascii="Arial" w:hAnsi="Arial" w:cs="Arial"/>
          <w:sz w:val="22"/>
          <w:szCs w:val="22"/>
        </w:rPr>
        <w:t>.</w:t>
      </w:r>
    </w:p>
    <w:p w14:paraId="06569231" w14:textId="016FA32A" w:rsidR="008B5550" w:rsidRDefault="008B5550" w:rsidP="0096559C">
      <w:pPr>
        <w:pStyle w:val="Standard"/>
        <w:spacing w:line="32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EA9E09C" w14:textId="320246B2" w:rsidR="008B5550" w:rsidRDefault="008B5550" w:rsidP="0096559C">
      <w:pPr>
        <w:pStyle w:val="Standard"/>
        <w:spacing w:line="32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6232EAA" w14:textId="26CC6955" w:rsidR="002A114A" w:rsidRDefault="002A114A" w:rsidP="0096559C">
      <w:pPr>
        <w:pStyle w:val="Standard"/>
        <w:spacing w:line="32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7B7A01F" w14:textId="77777777" w:rsidR="00721893" w:rsidRDefault="00721893" w:rsidP="0096559C">
      <w:pPr>
        <w:pStyle w:val="Standard"/>
        <w:spacing w:line="32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0DE7C02" w14:textId="77777777" w:rsidR="008B5550" w:rsidRPr="00F2658E" w:rsidRDefault="008B5550" w:rsidP="008B5550">
      <w:pPr>
        <w:pStyle w:val="Normlnweb"/>
        <w:tabs>
          <w:tab w:val="left" w:pos="993"/>
        </w:tabs>
        <w:spacing w:before="0" w:after="0" w:line="320" w:lineRule="atLeast"/>
        <w:jc w:val="both"/>
        <w:rPr>
          <w:rFonts w:ascii="Arial" w:eastAsia="Symbo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O společnosti DZ Dražice a skupině NIBE</w:t>
      </w:r>
    </w:p>
    <w:p w14:paraId="524839FC" w14:textId="77777777" w:rsidR="008B5550" w:rsidRDefault="008B5550" w:rsidP="008B5550">
      <w:pPr>
        <w:pStyle w:val="Normlnweb"/>
        <w:spacing w:before="0" w:after="0"/>
        <w:jc w:val="both"/>
        <w:rPr>
          <w:rFonts w:ascii="Arial" w:hAnsi="Arial" w:cs="Arial"/>
          <w:b/>
          <w:sz w:val="18"/>
          <w:szCs w:val="18"/>
        </w:rPr>
      </w:pPr>
    </w:p>
    <w:p w14:paraId="37E5498C" w14:textId="77777777" w:rsidR="008B5550" w:rsidRDefault="008B5550" w:rsidP="008B5550">
      <w:pPr>
        <w:pStyle w:val="Normlnweb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Společnost DZ Dražice, člen skupiny NIBE, je největším výrobcem ohřívačů vody v České republice, známým po celé Evropě. Její historie se píše již od roku 1900. Provozuje výrobní závody s několika linkami v Dražicích a Luštěnicích nedaleko Benátek nad Jizerou.</w:t>
      </w:r>
    </w:p>
    <w:p w14:paraId="724340E5" w14:textId="77777777" w:rsidR="008B5550" w:rsidRDefault="008B5550" w:rsidP="008B5550">
      <w:pPr>
        <w:pStyle w:val="Normlnweb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roce 2006 se firma stala součástí švédské společnosti NIBE </w:t>
      </w:r>
      <w:proofErr w:type="spellStart"/>
      <w:r>
        <w:rPr>
          <w:rFonts w:ascii="Arial" w:hAnsi="Arial" w:cs="Arial"/>
          <w:sz w:val="18"/>
          <w:szCs w:val="18"/>
        </w:rPr>
        <w:t>Industrier</w:t>
      </w:r>
      <w:proofErr w:type="spellEnd"/>
      <w:r>
        <w:rPr>
          <w:rFonts w:ascii="Arial" w:hAnsi="Arial" w:cs="Arial"/>
          <w:sz w:val="18"/>
          <w:szCs w:val="18"/>
        </w:rPr>
        <w:t xml:space="preserve"> AB se sídlem v </w:t>
      </w:r>
      <w:proofErr w:type="spellStart"/>
      <w:r>
        <w:rPr>
          <w:rFonts w:ascii="Arial" w:hAnsi="Arial" w:cs="Arial"/>
          <w:sz w:val="18"/>
          <w:szCs w:val="18"/>
        </w:rPr>
        <w:t>Markarydu</w:t>
      </w:r>
      <w:proofErr w:type="spellEnd"/>
      <w:r>
        <w:rPr>
          <w:rFonts w:ascii="Arial" w:hAnsi="Arial" w:cs="Arial"/>
          <w:sz w:val="18"/>
          <w:szCs w:val="18"/>
        </w:rPr>
        <w:t xml:space="preserve">. Jednou z jejích tří divizí je NIBE </w:t>
      </w:r>
      <w:proofErr w:type="spellStart"/>
      <w:r>
        <w:rPr>
          <w:rFonts w:ascii="Arial" w:hAnsi="Arial" w:cs="Arial"/>
          <w:sz w:val="18"/>
          <w:szCs w:val="18"/>
        </w:rPr>
        <w:t>Climate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Solutions</w:t>
      </w:r>
      <w:proofErr w:type="spellEnd"/>
      <w:r>
        <w:rPr>
          <w:rFonts w:ascii="Arial" w:hAnsi="Arial" w:cs="Arial"/>
          <w:sz w:val="18"/>
          <w:szCs w:val="18"/>
        </w:rPr>
        <w:t xml:space="preserve">, která dodává výrobky pro vytápění, ohřev vody a ventilaci pro domácnosti i průmyslové objekty. Do této divize spadají tepelná čerpadla NIBE, jejichž výhradním dodavatelem pro Českou republiku a Slovensko je právě společnost DZ Dražice – strojírna s.r.o., divize NIBE </w:t>
      </w:r>
      <w:proofErr w:type="spellStart"/>
      <w:r>
        <w:rPr>
          <w:rFonts w:ascii="Arial" w:hAnsi="Arial" w:cs="Arial"/>
          <w:sz w:val="18"/>
          <w:szCs w:val="18"/>
        </w:rPr>
        <w:t>Energy</w:t>
      </w:r>
      <w:proofErr w:type="spellEnd"/>
      <w:r>
        <w:rPr>
          <w:rFonts w:ascii="Arial" w:hAnsi="Arial" w:cs="Arial"/>
          <w:sz w:val="18"/>
          <w:szCs w:val="18"/>
        </w:rPr>
        <w:t xml:space="preserve"> Systems CZ. Do jejich sortimentu patří tepelná čerpadla systému země-voda (voda-voda), vzduch-voda, ventilační tepelná čerpadla a rekuperační jednotky. Aktuálně jsou tepelná čerpadla značky NIBE nejprodávanější na českém trhu.</w:t>
      </w:r>
    </w:p>
    <w:p w14:paraId="374F0499" w14:textId="77777777" w:rsidR="0054482F" w:rsidRDefault="0054482F" w:rsidP="008B5550">
      <w:pPr>
        <w:pStyle w:val="Normlnweb"/>
        <w:spacing w:before="0" w:after="0"/>
        <w:jc w:val="both"/>
        <w:rPr>
          <w:rFonts w:ascii="Arial" w:hAnsi="Arial" w:cs="Arial"/>
          <w:sz w:val="18"/>
          <w:szCs w:val="18"/>
        </w:rPr>
      </w:pPr>
    </w:p>
    <w:p w14:paraId="191D8482" w14:textId="343383AB" w:rsidR="008B5550" w:rsidRDefault="008B5550" w:rsidP="008B5550">
      <w:pPr>
        <w:pStyle w:val="Normlnweb"/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Více na </w:t>
      </w:r>
      <w:hyperlink r:id="rId16" w:history="1">
        <w:r>
          <w:rPr>
            <w:rFonts w:ascii="Arial" w:hAnsi="Arial" w:cs="Arial"/>
            <w:b/>
            <w:sz w:val="20"/>
            <w:szCs w:val="20"/>
          </w:rPr>
          <w:t>www.nibe.cz</w:t>
        </w:r>
      </w:hyperlink>
    </w:p>
    <w:p w14:paraId="2E139EF9" w14:textId="77777777" w:rsidR="008B5550" w:rsidRDefault="008B5550" w:rsidP="008B5550">
      <w:pPr>
        <w:pStyle w:val="Normlnweb"/>
        <w:spacing w:before="0" w:after="0"/>
        <w:jc w:val="both"/>
        <w:rPr>
          <w:rFonts w:ascii="Arial" w:hAnsi="Arial" w:cs="Arial"/>
          <w:sz w:val="18"/>
          <w:szCs w:val="18"/>
        </w:rPr>
      </w:pPr>
    </w:p>
    <w:p w14:paraId="41C67386" w14:textId="77777777" w:rsidR="008B5550" w:rsidRDefault="008B5550" w:rsidP="008B5550">
      <w:pPr>
        <w:pStyle w:val="Normlnweb"/>
        <w:spacing w:before="0" w:after="0"/>
        <w:jc w:val="both"/>
        <w:rPr>
          <w:rFonts w:ascii="Arial" w:hAnsi="Arial" w:cs="Arial"/>
          <w:sz w:val="18"/>
          <w:szCs w:val="18"/>
        </w:rPr>
      </w:pPr>
    </w:p>
    <w:p w14:paraId="754AB6F0" w14:textId="77777777" w:rsidR="008B5550" w:rsidRDefault="008B5550" w:rsidP="008B5550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4E591E88" w14:textId="77777777" w:rsidR="008B5550" w:rsidRDefault="008B5550" w:rsidP="008B5550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4BF51F4C" w14:textId="77777777" w:rsidR="008B5550" w:rsidRDefault="008B5550" w:rsidP="008B5550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</w:pPr>
      <w:r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17" w:history="1">
        <w:r>
          <w:rPr>
            <w:rFonts w:ascii="Arial" w:hAnsi="Arial" w:cs="Arial"/>
            <w:sz w:val="20"/>
            <w:szCs w:val="20"/>
          </w:rPr>
          <w:t>marie.cimplova@crestcom.cz</w:t>
        </w:r>
      </w:hyperlink>
    </w:p>
    <w:p w14:paraId="15BE82ED" w14:textId="77777777" w:rsidR="008B5550" w:rsidRDefault="008B5550" w:rsidP="008B5550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</w:pPr>
      <w:r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18" w:history="1">
        <w:r>
          <w:rPr>
            <w:rFonts w:ascii="Arial" w:hAnsi="Arial" w:cs="Arial"/>
            <w:sz w:val="20"/>
            <w:szCs w:val="20"/>
          </w:rPr>
          <w:t>kamila.cadkova@crestcom.cz</w:t>
        </w:r>
      </w:hyperlink>
    </w:p>
    <w:p w14:paraId="48B1692E" w14:textId="77777777" w:rsidR="008B5550" w:rsidRDefault="008B5550" w:rsidP="008B5550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sz w:val="20"/>
          <w:szCs w:val="20"/>
          <w:u w:val="single"/>
        </w:rPr>
      </w:pPr>
    </w:p>
    <w:p w14:paraId="1BB16D17" w14:textId="55B8F0B7" w:rsidR="00C178AD" w:rsidRPr="00721893" w:rsidRDefault="00C37252" w:rsidP="00721893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</w:pPr>
      <w:hyperlink r:id="rId19" w:history="1">
        <w:r w:rsidR="008B5550">
          <w:rPr>
            <w:rFonts w:ascii="Arial" w:hAnsi="Arial" w:cs="Arial"/>
            <w:b/>
            <w:sz w:val="20"/>
            <w:szCs w:val="20"/>
          </w:rPr>
          <w:t>www.crestcom.cz</w:t>
        </w:r>
      </w:hyperlink>
      <w:r w:rsidR="0054482F">
        <w:rPr>
          <w:rFonts w:ascii="Arial" w:hAnsi="Arial" w:cs="Arial"/>
          <w:b/>
          <w:sz w:val="20"/>
          <w:szCs w:val="20"/>
        </w:rPr>
        <w:t>; www.nibe.cz</w:t>
      </w:r>
    </w:p>
    <w:sectPr w:rsidR="00C178AD" w:rsidRPr="00721893">
      <w:pgSz w:w="11906" w:h="16838"/>
      <w:pgMar w:top="1304" w:right="1247" w:bottom="1134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6E71B" w14:textId="77777777" w:rsidR="00A54547" w:rsidRDefault="00A54547">
      <w:r>
        <w:separator/>
      </w:r>
    </w:p>
  </w:endnote>
  <w:endnote w:type="continuationSeparator" w:id="0">
    <w:p w14:paraId="24A09E3A" w14:textId="77777777" w:rsidR="00A54547" w:rsidRDefault="00A5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76D7" w14:textId="77777777" w:rsidR="00A54547" w:rsidRDefault="00A54547">
      <w:r>
        <w:rPr>
          <w:color w:val="000000"/>
        </w:rPr>
        <w:separator/>
      </w:r>
    </w:p>
  </w:footnote>
  <w:footnote w:type="continuationSeparator" w:id="0">
    <w:p w14:paraId="4996B6DE" w14:textId="77777777" w:rsidR="00A54547" w:rsidRDefault="00A54547">
      <w:r>
        <w:continuationSeparator/>
      </w:r>
    </w:p>
  </w:footnote>
  <w:footnote w:id="1">
    <w:p w14:paraId="3D971059" w14:textId="4DD6B548" w:rsidR="00A61ECF" w:rsidRPr="00BF4AFC" w:rsidRDefault="00A61ECF" w:rsidP="00A61ECF">
      <w:pPr>
        <w:pStyle w:val="Textpoznpodarou"/>
        <w:rPr>
          <w:rFonts w:ascii="Arial" w:hAnsi="Arial" w:cs="Arial"/>
        </w:rPr>
      </w:pPr>
      <w:r w:rsidRPr="00BF4AFC">
        <w:rPr>
          <w:rStyle w:val="Znakapoznpodarou"/>
          <w:rFonts w:ascii="Arial" w:hAnsi="Arial" w:cs="Arial"/>
        </w:rPr>
        <w:footnoteRef/>
      </w:r>
      <w:r w:rsidRPr="00BF4AFC">
        <w:rPr>
          <w:rFonts w:ascii="Arial" w:hAnsi="Arial" w:cs="Arial"/>
        </w:rPr>
        <w:t xml:space="preserve"> </w:t>
      </w:r>
      <w:r w:rsidR="00607BD7">
        <w:rPr>
          <w:rFonts w:ascii="Arial" w:hAnsi="Arial" w:cs="Arial"/>
        </w:rPr>
        <w:t xml:space="preserve">Za období 2005 až 2020: </w:t>
      </w:r>
      <w:hyperlink r:id="rId1" w:history="1">
        <w:r w:rsidRPr="00BF4AFC">
          <w:rPr>
            <w:rStyle w:val="Hypertextovodkaz"/>
            <w:rFonts w:ascii="Arial" w:hAnsi="Arial" w:cs="Arial"/>
          </w:rPr>
          <w:t>https://www.mpo.cz/assets/cz/energetika/statistika/obnovitelne-zdroje-energie/2019/5/Tepelna-cerpadla-1981-2018-final-verze.pdf</w:t>
        </w:r>
      </w:hyperlink>
      <w:r w:rsidRPr="00BF4AFC">
        <w:rPr>
          <w:rFonts w:ascii="Arial" w:hAnsi="Arial"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E87"/>
    <w:multiLevelType w:val="multilevel"/>
    <w:tmpl w:val="92E009DC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EF43DD"/>
    <w:multiLevelType w:val="hybridMultilevel"/>
    <w:tmpl w:val="DC903A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379DA"/>
    <w:multiLevelType w:val="multilevel"/>
    <w:tmpl w:val="D59A32DC"/>
    <w:styleLink w:val="WWNum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3" w15:restartNumberingAfterBreak="0">
    <w:nsid w:val="1F872D8F"/>
    <w:multiLevelType w:val="multilevel"/>
    <w:tmpl w:val="29C83DD8"/>
    <w:styleLink w:val="WWNum8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" w15:restartNumberingAfterBreak="0">
    <w:nsid w:val="20910FA6"/>
    <w:multiLevelType w:val="multilevel"/>
    <w:tmpl w:val="20AE0662"/>
    <w:styleLink w:val="WWNum2"/>
    <w:lvl w:ilvl="0">
      <w:numFmt w:val="bullet"/>
      <w:lvlText w:val="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2175447E"/>
    <w:multiLevelType w:val="multilevel"/>
    <w:tmpl w:val="C64259F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F9C3E7C"/>
    <w:multiLevelType w:val="multilevel"/>
    <w:tmpl w:val="B944DFA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7" w15:restartNumberingAfterBreak="0">
    <w:nsid w:val="36C44698"/>
    <w:multiLevelType w:val="multilevel"/>
    <w:tmpl w:val="0D5CBCEC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E224CA5"/>
    <w:multiLevelType w:val="multilevel"/>
    <w:tmpl w:val="2C18098E"/>
    <w:styleLink w:val="WWNum10"/>
    <w:lvl w:ilvl="0">
      <w:numFmt w:val="bullet"/>
      <w:lvlText w:val=""/>
      <w:lvlJc w:val="left"/>
      <w:pPr>
        <w:ind w:left="720" w:hanging="360"/>
      </w:pPr>
      <w:rPr>
        <w:rFonts w:eastAsia="Symbol"/>
        <w:w w:val="97"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eastAsia="Symbol"/>
        <w:w w:val="97"/>
        <w:sz w:val="20"/>
        <w:szCs w:val="20"/>
      </w:rPr>
    </w:lvl>
    <w:lvl w:ilvl="2">
      <w:numFmt w:val="bullet"/>
      <w:lvlText w:val="•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abstractNum w:abstractNumId="9" w15:restartNumberingAfterBreak="0">
    <w:nsid w:val="41232429"/>
    <w:multiLevelType w:val="multilevel"/>
    <w:tmpl w:val="FB16038A"/>
    <w:styleLink w:val="WWNum7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" w15:restartNumberingAfterBreak="0">
    <w:nsid w:val="4B000C99"/>
    <w:multiLevelType w:val="multilevel"/>
    <w:tmpl w:val="FDA0A3BC"/>
    <w:styleLink w:val="WWNum15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1" w15:restartNumberingAfterBreak="0">
    <w:nsid w:val="4D003685"/>
    <w:multiLevelType w:val="multilevel"/>
    <w:tmpl w:val="9A124C98"/>
    <w:styleLink w:val="WWNum5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2" w15:restartNumberingAfterBreak="0">
    <w:nsid w:val="53F06D90"/>
    <w:multiLevelType w:val="multilevel"/>
    <w:tmpl w:val="0C4882B4"/>
    <w:styleLink w:val="WWNum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3" w15:restartNumberingAfterBreak="0">
    <w:nsid w:val="65A66A86"/>
    <w:multiLevelType w:val="multilevel"/>
    <w:tmpl w:val="E99CB8C8"/>
    <w:styleLink w:val="WWNum6"/>
    <w:lvl w:ilvl="0">
      <w:numFmt w:val="bullet"/>
      <w:lvlText w:val="-"/>
      <w:lvlJc w:val="left"/>
      <w:pPr>
        <w:ind w:left="720" w:hanging="360"/>
      </w:pPr>
      <w:rPr>
        <w:rFonts w:eastAsia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7887228E"/>
    <w:multiLevelType w:val="multilevel"/>
    <w:tmpl w:val="CF58E0C2"/>
    <w:styleLink w:val="WWNum13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8EF46CD"/>
    <w:multiLevelType w:val="multilevel"/>
    <w:tmpl w:val="D5466D8C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7AA857B4"/>
    <w:multiLevelType w:val="multilevel"/>
    <w:tmpl w:val="C9927CFA"/>
    <w:styleLink w:val="WWNum1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7" w15:restartNumberingAfterBreak="0">
    <w:nsid w:val="7C790F99"/>
    <w:multiLevelType w:val="multilevel"/>
    <w:tmpl w:val="43CA06AE"/>
    <w:styleLink w:val="WWNum9"/>
    <w:lvl w:ilvl="0">
      <w:numFmt w:val="bullet"/>
      <w:lvlText w:val="-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7CB21819"/>
    <w:multiLevelType w:val="multilevel"/>
    <w:tmpl w:val="360CCBC0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3"/>
  </w:num>
  <w:num w:numId="9">
    <w:abstractNumId w:val="17"/>
  </w:num>
  <w:num w:numId="10">
    <w:abstractNumId w:val="8"/>
  </w:num>
  <w:num w:numId="11">
    <w:abstractNumId w:val="16"/>
  </w:num>
  <w:num w:numId="12">
    <w:abstractNumId w:val="15"/>
  </w:num>
  <w:num w:numId="13">
    <w:abstractNumId w:val="14"/>
  </w:num>
  <w:num w:numId="14">
    <w:abstractNumId w:val="0"/>
  </w:num>
  <w:num w:numId="15">
    <w:abstractNumId w:val="10"/>
  </w:num>
  <w:num w:numId="16">
    <w:abstractNumId w:val="18"/>
  </w:num>
  <w:num w:numId="17">
    <w:abstractNumId w:val="5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26"/>
    <w:rsid w:val="00050EC9"/>
    <w:rsid w:val="00056DEF"/>
    <w:rsid w:val="00065DAF"/>
    <w:rsid w:val="000A20E4"/>
    <w:rsid w:val="000A769F"/>
    <w:rsid w:val="000C3E54"/>
    <w:rsid w:val="00113229"/>
    <w:rsid w:val="00114921"/>
    <w:rsid w:val="00132646"/>
    <w:rsid w:val="00132C86"/>
    <w:rsid w:val="00150C64"/>
    <w:rsid w:val="00156D50"/>
    <w:rsid w:val="00164835"/>
    <w:rsid w:val="001718BC"/>
    <w:rsid w:val="00191503"/>
    <w:rsid w:val="00197941"/>
    <w:rsid w:val="001C0DDE"/>
    <w:rsid w:val="001D3BE0"/>
    <w:rsid w:val="001E0D97"/>
    <w:rsid w:val="001F4D95"/>
    <w:rsid w:val="001F79CE"/>
    <w:rsid w:val="00217020"/>
    <w:rsid w:val="00220B99"/>
    <w:rsid w:val="00237001"/>
    <w:rsid w:val="00264647"/>
    <w:rsid w:val="00280256"/>
    <w:rsid w:val="002A114A"/>
    <w:rsid w:val="002E21D7"/>
    <w:rsid w:val="002E264B"/>
    <w:rsid w:val="002F66B7"/>
    <w:rsid w:val="002F7502"/>
    <w:rsid w:val="00310110"/>
    <w:rsid w:val="00311354"/>
    <w:rsid w:val="003174FF"/>
    <w:rsid w:val="00320915"/>
    <w:rsid w:val="0033271D"/>
    <w:rsid w:val="0034002C"/>
    <w:rsid w:val="00345C2F"/>
    <w:rsid w:val="00354E72"/>
    <w:rsid w:val="00376019"/>
    <w:rsid w:val="00376B98"/>
    <w:rsid w:val="00377597"/>
    <w:rsid w:val="003A4166"/>
    <w:rsid w:val="003C4C01"/>
    <w:rsid w:val="003D2676"/>
    <w:rsid w:val="003D560A"/>
    <w:rsid w:val="003E3107"/>
    <w:rsid w:val="00404F79"/>
    <w:rsid w:val="004219E0"/>
    <w:rsid w:val="00450269"/>
    <w:rsid w:val="00482DF1"/>
    <w:rsid w:val="004C26F6"/>
    <w:rsid w:val="004C7C5F"/>
    <w:rsid w:val="00500A7F"/>
    <w:rsid w:val="005074B7"/>
    <w:rsid w:val="0054482F"/>
    <w:rsid w:val="005465BE"/>
    <w:rsid w:val="00555EFA"/>
    <w:rsid w:val="00557D33"/>
    <w:rsid w:val="0056054C"/>
    <w:rsid w:val="00563106"/>
    <w:rsid w:val="005656E5"/>
    <w:rsid w:val="005667A8"/>
    <w:rsid w:val="0057098C"/>
    <w:rsid w:val="00572F9D"/>
    <w:rsid w:val="005864E6"/>
    <w:rsid w:val="005960A3"/>
    <w:rsid w:val="005B157C"/>
    <w:rsid w:val="005B3237"/>
    <w:rsid w:val="005D2BD0"/>
    <w:rsid w:val="005D327A"/>
    <w:rsid w:val="005D7497"/>
    <w:rsid w:val="005E005F"/>
    <w:rsid w:val="005F2C28"/>
    <w:rsid w:val="005F3546"/>
    <w:rsid w:val="00607BD7"/>
    <w:rsid w:val="00624A9F"/>
    <w:rsid w:val="006562D7"/>
    <w:rsid w:val="00684D41"/>
    <w:rsid w:val="00690630"/>
    <w:rsid w:val="006A5159"/>
    <w:rsid w:val="006C1E87"/>
    <w:rsid w:val="006C2DBD"/>
    <w:rsid w:val="006F3FBF"/>
    <w:rsid w:val="0072009C"/>
    <w:rsid w:val="00721893"/>
    <w:rsid w:val="0074118D"/>
    <w:rsid w:val="00750FE9"/>
    <w:rsid w:val="00751A90"/>
    <w:rsid w:val="007551CB"/>
    <w:rsid w:val="00791291"/>
    <w:rsid w:val="007A5510"/>
    <w:rsid w:val="007B686A"/>
    <w:rsid w:val="008113C1"/>
    <w:rsid w:val="00815638"/>
    <w:rsid w:val="00821601"/>
    <w:rsid w:val="00844BF6"/>
    <w:rsid w:val="00854264"/>
    <w:rsid w:val="00866605"/>
    <w:rsid w:val="00870003"/>
    <w:rsid w:val="00870FF8"/>
    <w:rsid w:val="00877B83"/>
    <w:rsid w:val="008A4B7F"/>
    <w:rsid w:val="008B3EF7"/>
    <w:rsid w:val="008B5550"/>
    <w:rsid w:val="008B5D70"/>
    <w:rsid w:val="008C7B72"/>
    <w:rsid w:val="008D2C28"/>
    <w:rsid w:val="008E493F"/>
    <w:rsid w:val="008F41AB"/>
    <w:rsid w:val="008F44BE"/>
    <w:rsid w:val="00900674"/>
    <w:rsid w:val="009335AD"/>
    <w:rsid w:val="0096559C"/>
    <w:rsid w:val="0097409A"/>
    <w:rsid w:val="0099079E"/>
    <w:rsid w:val="00996443"/>
    <w:rsid w:val="009B4660"/>
    <w:rsid w:val="009B5BA1"/>
    <w:rsid w:val="009C5E35"/>
    <w:rsid w:val="009E68C7"/>
    <w:rsid w:val="009F164F"/>
    <w:rsid w:val="00A07A0E"/>
    <w:rsid w:val="00A12359"/>
    <w:rsid w:val="00A52807"/>
    <w:rsid w:val="00A54547"/>
    <w:rsid w:val="00A61ECF"/>
    <w:rsid w:val="00A76A34"/>
    <w:rsid w:val="00A77E75"/>
    <w:rsid w:val="00AB1559"/>
    <w:rsid w:val="00AF6BB1"/>
    <w:rsid w:val="00AF75AD"/>
    <w:rsid w:val="00B0538B"/>
    <w:rsid w:val="00B26E16"/>
    <w:rsid w:val="00B74BC5"/>
    <w:rsid w:val="00B92A05"/>
    <w:rsid w:val="00BB2C28"/>
    <w:rsid w:val="00BB6E97"/>
    <w:rsid w:val="00BC222A"/>
    <w:rsid w:val="00BE0CB1"/>
    <w:rsid w:val="00BF2303"/>
    <w:rsid w:val="00BF39A3"/>
    <w:rsid w:val="00BF4AFC"/>
    <w:rsid w:val="00C051DE"/>
    <w:rsid w:val="00C1761C"/>
    <w:rsid w:val="00C178AD"/>
    <w:rsid w:val="00C2048F"/>
    <w:rsid w:val="00C26DCB"/>
    <w:rsid w:val="00C37252"/>
    <w:rsid w:val="00C47741"/>
    <w:rsid w:val="00C54D46"/>
    <w:rsid w:val="00C70ED7"/>
    <w:rsid w:val="00C8569D"/>
    <w:rsid w:val="00C900C2"/>
    <w:rsid w:val="00CA5734"/>
    <w:rsid w:val="00CB6BA4"/>
    <w:rsid w:val="00CC73A8"/>
    <w:rsid w:val="00CE0180"/>
    <w:rsid w:val="00CF4D3F"/>
    <w:rsid w:val="00D07A5D"/>
    <w:rsid w:val="00D16154"/>
    <w:rsid w:val="00D200AF"/>
    <w:rsid w:val="00D704EB"/>
    <w:rsid w:val="00D745C5"/>
    <w:rsid w:val="00D864DA"/>
    <w:rsid w:val="00DA2D34"/>
    <w:rsid w:val="00DC4BF9"/>
    <w:rsid w:val="00DD1BC5"/>
    <w:rsid w:val="00DE4E50"/>
    <w:rsid w:val="00E17984"/>
    <w:rsid w:val="00E2090F"/>
    <w:rsid w:val="00E51526"/>
    <w:rsid w:val="00E605C1"/>
    <w:rsid w:val="00E80103"/>
    <w:rsid w:val="00E85D57"/>
    <w:rsid w:val="00E958F0"/>
    <w:rsid w:val="00E96B31"/>
    <w:rsid w:val="00EA1237"/>
    <w:rsid w:val="00EC13E5"/>
    <w:rsid w:val="00EC6E56"/>
    <w:rsid w:val="00EF72FE"/>
    <w:rsid w:val="00F07EA4"/>
    <w:rsid w:val="00F40B36"/>
    <w:rsid w:val="00F73742"/>
    <w:rsid w:val="00F97881"/>
    <w:rsid w:val="00FA26A2"/>
    <w:rsid w:val="00FB0C08"/>
    <w:rsid w:val="00FC64F9"/>
    <w:rsid w:val="00FD20FF"/>
    <w:rsid w:val="00FE17F8"/>
    <w:rsid w:val="00FE6AF9"/>
    <w:rsid w:val="10A85211"/>
    <w:rsid w:val="159C0C3F"/>
    <w:rsid w:val="1714B3EC"/>
    <w:rsid w:val="22195F07"/>
    <w:rsid w:val="229C4E85"/>
    <w:rsid w:val="2CC52458"/>
    <w:rsid w:val="2DAC2CEF"/>
    <w:rsid w:val="2DEEEC53"/>
    <w:rsid w:val="33A938D3"/>
    <w:rsid w:val="3AAD951D"/>
    <w:rsid w:val="43A7DD6D"/>
    <w:rsid w:val="4497A891"/>
    <w:rsid w:val="52FED283"/>
    <w:rsid w:val="5B06CF85"/>
    <w:rsid w:val="5C046E57"/>
    <w:rsid w:val="619BB651"/>
    <w:rsid w:val="67F044D3"/>
    <w:rsid w:val="6F725245"/>
    <w:rsid w:val="70D93360"/>
    <w:rsid w:val="73F2A260"/>
    <w:rsid w:val="7E6D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9892"/>
  <w15:docId w15:val="{35FF5340-E443-4337-8D65-6FE01A1E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spacing w:before="100" w:after="100"/>
      <w:outlineLvl w:val="0"/>
    </w:pPr>
    <w:rPr>
      <w:b/>
      <w:bCs/>
      <w:sz w:val="48"/>
      <w:szCs w:val="48"/>
    </w:rPr>
  </w:style>
  <w:style w:type="paragraph" w:styleId="Nadpis2">
    <w:name w:val="heading 2"/>
    <w:basedOn w:val="Standard"/>
    <w:next w:val="Textbody"/>
    <w:pPr>
      <w:spacing w:before="100" w:after="100"/>
      <w:outlineLvl w:val="1"/>
    </w:pPr>
    <w:rPr>
      <w:b/>
      <w:bCs/>
      <w:sz w:val="36"/>
      <w:szCs w:val="36"/>
    </w:rPr>
  </w:style>
  <w:style w:type="paragraph" w:styleId="Nadpis3">
    <w:name w:val="heading 3"/>
    <w:basedOn w:val="Standard"/>
    <w:next w:val="Textbody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Standard"/>
    <w:next w:val="Textbody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Textkomente">
    <w:name w:val="annotation text"/>
    <w:basedOn w:val="Standard"/>
    <w:link w:val="TextkomenteChar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Zkladntext21">
    <w:name w:val="Základní text 21"/>
    <w:basedOn w:val="Standard"/>
    <w:rPr>
      <w:rFonts w:ascii="Verdana" w:hAnsi="Verdana" w:cs="Verdana"/>
      <w:b/>
      <w:sz w:val="32"/>
      <w:lang w:eastAsia="zh-CN"/>
    </w:rPr>
  </w:style>
  <w:style w:type="paragraph" w:styleId="Revize">
    <w:name w:val="Revision"/>
    <w:pPr>
      <w:widowControl/>
    </w:pPr>
    <w:rPr>
      <w:sz w:val="24"/>
      <w:szCs w:val="24"/>
    </w:rPr>
  </w:style>
  <w:style w:type="paragraph" w:customStyle="1" w:styleId="Zkladnodstavec">
    <w:name w:val="[Základní odstavec]"/>
    <w:basedOn w:val="Standard"/>
    <w:pPr>
      <w:spacing w:line="288" w:lineRule="auto"/>
    </w:pPr>
    <w:rPr>
      <w:rFonts w:ascii="Minion Pro" w:hAnsi="Minion Pro" w:cs="Minion Pro"/>
      <w:color w:val="000000"/>
      <w:lang w:eastAsia="en-US"/>
    </w:rPr>
  </w:style>
  <w:style w:type="paragraph" w:styleId="Prosttext">
    <w:name w:val="Plain Text"/>
    <w:basedOn w:val="Standard"/>
    <w:rPr>
      <w:rFonts w:ascii="Arial" w:hAnsi="Arial"/>
      <w:color w:val="000000"/>
      <w:sz w:val="22"/>
      <w:szCs w:val="21"/>
      <w:lang w:eastAsia="en-US"/>
    </w:rPr>
  </w:style>
  <w:style w:type="paragraph" w:customStyle="1" w:styleId="PressKit01">
    <w:name w:val="PressKit 01"/>
    <w:basedOn w:val="Standard"/>
    <w:pPr>
      <w:spacing w:line="360" w:lineRule="auto"/>
      <w:jc w:val="both"/>
      <w:outlineLvl w:val="0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Standard"/>
    <w:pPr>
      <w:spacing w:line="360" w:lineRule="auto"/>
      <w:jc w:val="both"/>
      <w:outlineLvl w:val="1"/>
    </w:pPr>
    <w:rPr>
      <w:rFonts w:ascii="Arial" w:hAnsi="Arial"/>
      <w:caps/>
      <w:sz w:val="22"/>
      <w:szCs w:val="22"/>
    </w:rPr>
  </w:style>
  <w:style w:type="paragraph" w:customStyle="1" w:styleId="bold">
    <w:name w:val="bold"/>
    <w:basedOn w:val="Standard"/>
    <w:pPr>
      <w:spacing w:before="100" w:after="100"/>
    </w:pPr>
  </w:style>
  <w:style w:type="character" w:customStyle="1" w:styleId="Internetlink">
    <w:name w:val="Internet 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character" w:styleId="Zdraznn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apple-converted-space">
    <w:name w:val="apple-converted-space"/>
  </w:style>
  <w:style w:type="character" w:customStyle="1" w:styleId="Nadpis1Char">
    <w:name w:val="Nadpis 1 Char"/>
    <w:rPr>
      <w:b/>
      <w:bCs/>
      <w:kern w:val="3"/>
      <w:sz w:val="48"/>
      <w:szCs w:val="48"/>
    </w:rPr>
  </w:style>
  <w:style w:type="character" w:customStyle="1" w:styleId="Nadpis2Char">
    <w:name w:val="Nadpis 2 Char"/>
    <w:rPr>
      <w:b/>
      <w:bCs/>
      <w:sz w:val="36"/>
      <w:szCs w:val="36"/>
    </w:rPr>
  </w:style>
  <w:style w:type="character" w:customStyle="1" w:styleId="Standardnpsmoodstavce1">
    <w:name w:val="Standardní písmo odstavce1"/>
  </w:style>
  <w:style w:type="character" w:styleId="Sledovanodkaz">
    <w:name w:val="FollowedHyperlink"/>
    <w:rPr>
      <w:color w:val="954F72"/>
      <w:u w:val="single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3Char">
    <w:name w:val="Nadpis 3 Char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rosttextChar">
    <w:name w:val="Prostý text Char"/>
    <w:basedOn w:val="Standardnpsmoodstavce"/>
    <w:rPr>
      <w:rFonts w:ascii="Arial" w:hAnsi="Arial"/>
      <w:color w:val="000000"/>
      <w:sz w:val="22"/>
      <w:szCs w:val="21"/>
      <w:lang w:eastAsia="en-US"/>
    </w:rPr>
  </w:style>
  <w:style w:type="character" w:customStyle="1" w:styleId="PressKit01Char">
    <w:name w:val="PressKit 01 Char"/>
    <w:rPr>
      <w:rFonts w:ascii="Arial" w:hAnsi="Arial"/>
      <w:b/>
      <w:caps/>
      <w:sz w:val="28"/>
      <w:szCs w:val="28"/>
    </w:rPr>
  </w:style>
  <w:style w:type="character" w:customStyle="1" w:styleId="normal-text">
    <w:name w:val="normal-text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Symbol"/>
      <w:w w:val="97"/>
      <w:sz w:val="20"/>
      <w:szCs w:val="20"/>
    </w:rPr>
  </w:style>
  <w:style w:type="character" w:customStyle="1" w:styleId="ListLabel6">
    <w:name w:val="ListLabel 6"/>
    <w:rPr>
      <w:sz w:val="28"/>
      <w:szCs w:val="28"/>
    </w:rPr>
  </w:style>
  <w:style w:type="character" w:customStyle="1" w:styleId="ListLabel7">
    <w:name w:val="ListLabel 7"/>
    <w:rPr>
      <w:sz w:val="24"/>
      <w:szCs w:val="24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ListLabel8">
    <w:name w:val="ListLabel 8"/>
    <w:rPr>
      <w:sz w:val="28"/>
      <w:szCs w:val="28"/>
    </w:rPr>
  </w:style>
  <w:style w:type="character" w:customStyle="1" w:styleId="ListLabel9">
    <w:name w:val="ListLabel 9"/>
    <w:rPr>
      <w:sz w:val="24"/>
      <w:szCs w:val="24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eastAsia="Calibri" w:cs="Times New Roman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Times New Roman" w:cs="Arial"/>
    </w:rPr>
  </w:style>
  <w:style w:type="character" w:customStyle="1" w:styleId="ListLabel14">
    <w:name w:val="ListLabel 14"/>
    <w:rPr>
      <w:rFonts w:eastAsia="Symbol"/>
      <w:w w:val="97"/>
      <w:sz w:val="20"/>
      <w:szCs w:val="20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character" w:styleId="Hypertextovodkaz">
    <w:name w:val="Hyperlink"/>
    <w:basedOn w:val="Standardnpsmoodstavce"/>
    <w:uiPriority w:val="99"/>
    <w:unhideWhenUsed/>
    <w:rsid w:val="001E0D97"/>
    <w:rPr>
      <w:color w:val="0563C1" w:themeColor="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0D97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99079E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1E8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1E87"/>
  </w:style>
  <w:style w:type="character" w:styleId="Znakapoznpodarou">
    <w:name w:val="footnote reference"/>
    <w:basedOn w:val="Standardnpsmoodstavce"/>
    <w:uiPriority w:val="99"/>
    <w:semiHidden/>
    <w:unhideWhenUsed/>
    <w:rsid w:val="006C1E87"/>
    <w:rPr>
      <w:vertAlign w:val="superscript"/>
    </w:rPr>
  </w:style>
  <w:style w:type="paragraph" w:customStyle="1" w:styleId="paragraph">
    <w:name w:val="paragraph"/>
    <w:basedOn w:val="Normln"/>
    <w:rsid w:val="001F79CE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normaltextrun">
    <w:name w:val="normaltextrun"/>
    <w:basedOn w:val="Standardnpsmoodstavce"/>
    <w:rsid w:val="001F79CE"/>
  </w:style>
  <w:style w:type="character" w:customStyle="1" w:styleId="contextualspellingandgrammarerror">
    <w:name w:val="contextualspellingandgrammarerror"/>
    <w:basedOn w:val="Standardnpsmoodstavce"/>
    <w:rsid w:val="001F79CE"/>
  </w:style>
  <w:style w:type="character" w:customStyle="1" w:styleId="eop">
    <w:name w:val="eop"/>
    <w:basedOn w:val="Standardnpsmoodstavce"/>
    <w:rsid w:val="001F79CE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D704EB"/>
    <w:rPr>
      <w:color w:val="605E5C"/>
      <w:shd w:val="clear" w:color="auto" w:fill="E1DFDD"/>
    </w:rPr>
  </w:style>
  <w:style w:type="character" w:customStyle="1" w:styleId="TextkomenteChar">
    <w:name w:val="Text komentáře Char"/>
    <w:basedOn w:val="Standardnpsmoodstavce"/>
    <w:link w:val="Textkomente"/>
    <w:rsid w:val="00877B83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BF4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ibe.cz" TargetMode="External"/><Relationship Id="rId18" Type="http://schemas.openxmlformats.org/officeDocument/2006/relationships/hyperlink" Target="mailto:kamila.cad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lenka.vybulk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ibe.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hyperlink" Target="http://www.crestcom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po.cz/assets/cz/energetika/statistika/obnovitelne-zdroje-energie/2019/5/Tepelna-cerpadla-1981-2018-final-verze.pdf%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7C48916041E341B7043F549B606615" ma:contentTypeVersion="13" ma:contentTypeDescription="Skapa ett nytt dokument." ma:contentTypeScope="" ma:versionID="8cb3a36f74ada91140ad32b770cef420">
  <xsd:schema xmlns:xsd="http://www.w3.org/2001/XMLSchema" xmlns:xs="http://www.w3.org/2001/XMLSchema" xmlns:p="http://schemas.microsoft.com/office/2006/metadata/properties" xmlns:ns2="18ffc4f3-6b13-426d-ac38-cdcc26c481f7" xmlns:ns3="6239cbe1-7114-4c3d-82cd-bc134ed98d77" targetNamespace="http://schemas.microsoft.com/office/2006/metadata/properties" ma:root="true" ma:fieldsID="9cc6d6245188fe864f4350a9fa149e86" ns2:_="" ns3:_="">
    <xsd:import namespace="18ffc4f3-6b13-426d-ac38-cdcc26c481f7"/>
    <xsd:import namespace="6239cbe1-7114-4c3d-82cd-bc134ed98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fc4f3-6b13-426d-ac38-cdcc26c48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9cbe1-7114-4c3d-82cd-bc134ed98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005FB-58C7-4D6B-86E9-D5771D946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B25002-DB45-41B8-A6A1-9B995FA48C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82E9C-4E1B-4023-B139-6B54DE880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fc4f3-6b13-426d-ac38-cdcc26c481f7"/>
    <ds:schemaRef ds:uri="6239cbe1-7114-4c3d-82cd-bc134ed98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B1450A-22C0-41A8-BBCC-808596C5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700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karolina.blinkova</dc:creator>
  <cp:lastModifiedBy>Marie Cimplová</cp:lastModifiedBy>
  <cp:revision>12</cp:revision>
  <cp:lastPrinted>2021-02-24T10:45:00Z</cp:lastPrinted>
  <dcterms:created xsi:type="dcterms:W3CDTF">2021-08-17T19:00:00Z</dcterms:created>
  <dcterms:modified xsi:type="dcterms:W3CDTF">2021-08-19T07:25:00Z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0x0101003D7C48916041E341B7043F549B606615</vt:lpwstr>
  </property>
</Properties>
</file>